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006DB" w14:textId="69CE28F6" w:rsidR="006F3880" w:rsidRPr="006F3880" w:rsidRDefault="006F3880" w:rsidP="00B87900">
      <w:pPr>
        <w:spacing w:after="0" w:line="240" w:lineRule="auto"/>
        <w:ind w:left="851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</w:t>
      </w:r>
      <w:r>
        <w:rPr>
          <w:noProof/>
          <w:sz w:val="24"/>
          <w:szCs w:val="24"/>
        </w:rPr>
        <w:drawing>
          <wp:inline distT="0" distB="0" distL="0" distR="0" wp14:anchorId="4BC45C26" wp14:editId="7D0FFF9D">
            <wp:extent cx="7620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3CC5C" w14:textId="77777777" w:rsidR="006F3880" w:rsidRPr="006F3880" w:rsidRDefault="006F3880" w:rsidP="006F3880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REPUBLIKA HRVATSKA</w:t>
      </w:r>
    </w:p>
    <w:p w14:paraId="5A23C63A" w14:textId="77777777" w:rsidR="006F3880" w:rsidRPr="006F3880" w:rsidRDefault="006F3880" w:rsidP="006F3880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>KOPRIVNIČKO - KRIŽEVAČKA ŽUPANIJA</w:t>
      </w:r>
    </w:p>
    <w:p w14:paraId="297892FC" w14:textId="77777777" w:rsidR="006F3880" w:rsidRPr="006F3880" w:rsidRDefault="006F3880" w:rsidP="006F3880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  OPĆINA NOVO VIRJE</w:t>
      </w:r>
    </w:p>
    <w:p w14:paraId="25065A2F" w14:textId="7B7C00FC" w:rsidR="006F3880" w:rsidRDefault="006F3880" w:rsidP="006F3880">
      <w:pPr>
        <w:spacing w:after="0" w:line="240" w:lineRule="auto"/>
        <w:rPr>
          <w:b/>
          <w:sz w:val="24"/>
          <w:szCs w:val="24"/>
        </w:rPr>
      </w:pPr>
      <w:r w:rsidRPr="006F3880">
        <w:rPr>
          <w:b/>
          <w:sz w:val="24"/>
          <w:szCs w:val="24"/>
        </w:rPr>
        <w:t xml:space="preserve">                 Općinski načelnik</w:t>
      </w:r>
    </w:p>
    <w:p w14:paraId="7FBE775D" w14:textId="6164A636" w:rsidR="006F3880" w:rsidRPr="006F3880" w:rsidRDefault="000732E8" w:rsidP="006F388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KLASA: 400-02/19-01/01</w:t>
      </w:r>
    </w:p>
    <w:p w14:paraId="428FAFC9" w14:textId="73D6AD0F" w:rsidR="00E266C3" w:rsidRPr="006F3880" w:rsidRDefault="000732E8" w:rsidP="006F3880">
      <w:pPr>
        <w:spacing w:after="0"/>
        <w:rPr>
          <w:sz w:val="24"/>
          <w:szCs w:val="24"/>
        </w:rPr>
      </w:pPr>
      <w:r>
        <w:rPr>
          <w:sz w:val="24"/>
          <w:szCs w:val="24"/>
        </w:rPr>
        <w:t>URBROJ: 2137/22-19-2</w:t>
      </w:r>
    </w:p>
    <w:p w14:paraId="6BC3A6E1" w14:textId="27BBAA5C" w:rsidR="006F3880" w:rsidRDefault="006F3880">
      <w:pPr>
        <w:rPr>
          <w:sz w:val="24"/>
          <w:szCs w:val="24"/>
        </w:rPr>
      </w:pPr>
      <w:r w:rsidRPr="006F3880">
        <w:rPr>
          <w:sz w:val="24"/>
          <w:szCs w:val="24"/>
        </w:rPr>
        <w:t xml:space="preserve">Novo Virje, </w:t>
      </w:r>
      <w:r w:rsidR="00455CFA">
        <w:rPr>
          <w:sz w:val="24"/>
          <w:szCs w:val="24"/>
        </w:rPr>
        <w:t>4</w:t>
      </w:r>
      <w:r w:rsidRPr="006F3880">
        <w:rPr>
          <w:sz w:val="24"/>
          <w:szCs w:val="24"/>
        </w:rPr>
        <w:t xml:space="preserve">. </w:t>
      </w:r>
      <w:r w:rsidR="000732E8">
        <w:rPr>
          <w:sz w:val="24"/>
          <w:szCs w:val="24"/>
        </w:rPr>
        <w:t>rujna 2019</w:t>
      </w:r>
      <w:r w:rsidRPr="006F3880">
        <w:rPr>
          <w:sz w:val="24"/>
          <w:szCs w:val="24"/>
        </w:rPr>
        <w:t>.</w:t>
      </w:r>
    </w:p>
    <w:p w14:paraId="4FEF5DC8" w14:textId="7C9D905F" w:rsidR="006F3880" w:rsidRPr="00A77124" w:rsidRDefault="006F3880" w:rsidP="00A77124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Na temelju članka 28. Zakona o javnoj nabavi („Narodne novine“ br. 120/16), u skladu s Proračunom Općine Novo Virje i članka 45. Statuta Općine Novo Virje („Službeni glasnik Koprivničko-križevačke županije“ broj 6/13), Općinski načelnik Općine Novo Virje donosi dana </w:t>
      </w:r>
      <w:r w:rsidR="00455CFA">
        <w:rPr>
          <w:sz w:val="26"/>
          <w:szCs w:val="26"/>
        </w:rPr>
        <w:t>4</w:t>
      </w:r>
      <w:r w:rsidRPr="00A77124">
        <w:rPr>
          <w:sz w:val="26"/>
          <w:szCs w:val="26"/>
        </w:rPr>
        <w:t xml:space="preserve">. </w:t>
      </w:r>
      <w:r w:rsidR="00455CFA">
        <w:rPr>
          <w:sz w:val="26"/>
          <w:szCs w:val="26"/>
        </w:rPr>
        <w:t>rujna</w:t>
      </w:r>
      <w:r w:rsidR="000531CC">
        <w:rPr>
          <w:sz w:val="26"/>
          <w:szCs w:val="26"/>
        </w:rPr>
        <w:t xml:space="preserve"> </w:t>
      </w:r>
      <w:r w:rsidR="00455CFA">
        <w:rPr>
          <w:sz w:val="26"/>
          <w:szCs w:val="26"/>
        </w:rPr>
        <w:t>2019</w:t>
      </w:r>
      <w:r w:rsidRPr="00A77124">
        <w:rPr>
          <w:sz w:val="26"/>
          <w:szCs w:val="26"/>
        </w:rPr>
        <w:t>. godine</w:t>
      </w:r>
    </w:p>
    <w:p w14:paraId="3A81BE8A" w14:textId="77777777" w:rsidR="006F3880" w:rsidRPr="00A77124" w:rsidRDefault="006F3880">
      <w:pPr>
        <w:rPr>
          <w:sz w:val="26"/>
          <w:szCs w:val="26"/>
        </w:rPr>
      </w:pPr>
    </w:p>
    <w:p w14:paraId="7464757F" w14:textId="371842AE" w:rsidR="00A77124" w:rsidRDefault="002D4EE5" w:rsidP="00D56E1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4F2EE0">
        <w:rPr>
          <w:b/>
          <w:sz w:val="26"/>
          <w:szCs w:val="26"/>
        </w:rPr>
        <w:t>I</w:t>
      </w:r>
      <w:r w:rsidR="000531CC">
        <w:rPr>
          <w:b/>
          <w:sz w:val="26"/>
          <w:szCs w:val="26"/>
        </w:rPr>
        <w:t xml:space="preserve">. IZMJENE </w:t>
      </w:r>
      <w:r w:rsidR="006F3880" w:rsidRPr="00A77124">
        <w:rPr>
          <w:b/>
          <w:sz w:val="26"/>
          <w:szCs w:val="26"/>
        </w:rPr>
        <w:t>PLAN</w:t>
      </w:r>
      <w:r w:rsidR="000531CC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 NABAVE ZA 2019</w:t>
      </w:r>
      <w:r w:rsidR="006F3880" w:rsidRPr="00A77124">
        <w:rPr>
          <w:b/>
          <w:sz w:val="26"/>
          <w:szCs w:val="26"/>
        </w:rPr>
        <w:t>. GODINU</w:t>
      </w:r>
    </w:p>
    <w:p w14:paraId="0BB9FC0A" w14:textId="77777777" w:rsidR="00D56E14" w:rsidRDefault="00D56E14" w:rsidP="00D56E14">
      <w:pPr>
        <w:jc w:val="center"/>
        <w:rPr>
          <w:b/>
          <w:sz w:val="26"/>
          <w:szCs w:val="26"/>
        </w:rPr>
      </w:pPr>
    </w:p>
    <w:p w14:paraId="4F381EB4" w14:textId="7906D2BD" w:rsidR="006F3880" w:rsidRPr="00D56E14" w:rsidRDefault="006F3880" w:rsidP="00D56E14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I.</w:t>
      </w:r>
    </w:p>
    <w:p w14:paraId="63E14BF1" w14:textId="297E1C03" w:rsidR="006F3880" w:rsidRDefault="00B442BE" w:rsidP="00A77124">
      <w:pPr>
        <w:ind w:firstLine="851"/>
        <w:rPr>
          <w:sz w:val="26"/>
          <w:szCs w:val="26"/>
        </w:rPr>
      </w:pPr>
      <w:r>
        <w:rPr>
          <w:sz w:val="26"/>
          <w:szCs w:val="26"/>
        </w:rPr>
        <w:t>U Planu nabave za 2019. godinu, KLASA: 400-02/19-01/01, URBROJ: 2137/22-19</w:t>
      </w:r>
      <w:r w:rsidR="0016641C">
        <w:rPr>
          <w:sz w:val="26"/>
          <w:szCs w:val="26"/>
        </w:rPr>
        <w:t>-</w:t>
      </w:r>
      <w:r>
        <w:rPr>
          <w:sz w:val="26"/>
          <w:szCs w:val="26"/>
        </w:rPr>
        <w:t>0</w:t>
      </w:r>
      <w:r w:rsidR="0016641C">
        <w:rPr>
          <w:sz w:val="26"/>
          <w:szCs w:val="26"/>
        </w:rPr>
        <w:t>1</w:t>
      </w:r>
      <w:r>
        <w:rPr>
          <w:sz w:val="26"/>
          <w:szCs w:val="26"/>
        </w:rPr>
        <w:t xml:space="preserve"> od 17. siječnja 2019. godine </w:t>
      </w:r>
      <w:r w:rsidR="0016641C">
        <w:rPr>
          <w:sz w:val="26"/>
          <w:szCs w:val="26"/>
        </w:rPr>
        <w:t xml:space="preserve">točka </w:t>
      </w:r>
      <w:r w:rsidR="007C5A23">
        <w:rPr>
          <w:sz w:val="26"/>
          <w:szCs w:val="26"/>
        </w:rPr>
        <w:t>III</w:t>
      </w:r>
      <w:r w:rsidR="0016641C">
        <w:rPr>
          <w:sz w:val="26"/>
          <w:szCs w:val="26"/>
        </w:rPr>
        <w:t>. mijenja se</w:t>
      </w:r>
      <w:r w:rsidR="0002570B">
        <w:rPr>
          <w:sz w:val="26"/>
          <w:szCs w:val="26"/>
        </w:rPr>
        <w:t xml:space="preserve"> </w:t>
      </w:r>
      <w:r w:rsidR="0016641C">
        <w:rPr>
          <w:sz w:val="26"/>
          <w:szCs w:val="26"/>
        </w:rPr>
        <w:t>i glasi:</w:t>
      </w:r>
    </w:p>
    <w:p w14:paraId="556E5965" w14:textId="02A81EC4" w:rsidR="0016641C" w:rsidRPr="00A77124" w:rsidRDefault="0016641C" w:rsidP="0016641C">
      <w:pPr>
        <w:ind w:firstLine="851"/>
        <w:rPr>
          <w:sz w:val="26"/>
          <w:szCs w:val="26"/>
        </w:rPr>
      </w:pPr>
      <w:r>
        <w:rPr>
          <w:sz w:val="26"/>
          <w:szCs w:val="26"/>
        </w:rPr>
        <w:t>''</w:t>
      </w:r>
      <w:r w:rsidRPr="0016641C">
        <w:rPr>
          <w:sz w:val="26"/>
          <w:szCs w:val="26"/>
        </w:rPr>
        <w:t xml:space="preserve"> </w:t>
      </w:r>
      <w:r w:rsidR="003D5194">
        <w:rPr>
          <w:sz w:val="26"/>
          <w:szCs w:val="26"/>
        </w:rPr>
        <w:t>Za 2019</w:t>
      </w:r>
      <w:r w:rsidRPr="00A77124">
        <w:rPr>
          <w:sz w:val="26"/>
          <w:szCs w:val="26"/>
        </w:rPr>
        <w:t>. godinu utvrđuje se nabava radova, usluga i roba i to:</w:t>
      </w:r>
    </w:p>
    <w:p w14:paraId="32BFF5E1" w14:textId="0D4EE89E" w:rsidR="0016641C" w:rsidRDefault="0016641C" w:rsidP="00A77124">
      <w:pPr>
        <w:ind w:firstLine="851"/>
        <w:rPr>
          <w:sz w:val="26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98"/>
        <w:gridCol w:w="22"/>
      </w:tblGrid>
      <w:tr w:rsidR="00E92A7C" w14:paraId="593BDED7" w14:textId="77777777" w:rsidTr="00C26243">
        <w:trPr>
          <w:trHeight w:val="340"/>
        </w:trPr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98"/>
            </w:tblGrid>
            <w:tr w:rsidR="00E92A7C" w14:paraId="57571AA1" w14:textId="77777777" w:rsidTr="00C26243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39C93" w14:textId="77777777" w:rsidR="00E92A7C" w:rsidRDefault="00E92A7C" w:rsidP="00C2624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</w:rPr>
                  </w:pPr>
                </w:p>
                <w:p w14:paraId="1F4FDDEF" w14:textId="77777777" w:rsidR="00E92A7C" w:rsidRDefault="00E92A7C" w:rsidP="00C26243">
                  <w:pPr>
                    <w:spacing w:after="0" w:line="240" w:lineRule="auto"/>
                    <w:rPr>
                      <w:rFonts w:ascii="Arial" w:eastAsia="Arial" w:hAnsi="Arial"/>
                      <w:b/>
                      <w:color w:val="000000"/>
                    </w:rPr>
                  </w:pPr>
                </w:p>
                <w:p w14:paraId="276135BB" w14:textId="0F0A75A4" w:rsidR="00E92A7C" w:rsidRDefault="00E92A7C" w:rsidP="00C26243">
                  <w:pPr>
                    <w:spacing w:after="0" w:line="240" w:lineRule="auto"/>
                  </w:pPr>
                </w:p>
              </w:tc>
            </w:tr>
          </w:tbl>
          <w:p w14:paraId="43A56835" w14:textId="77777777" w:rsidR="00E92A7C" w:rsidRDefault="00E92A7C" w:rsidP="00C26243">
            <w:pPr>
              <w:spacing w:after="0" w:line="240" w:lineRule="auto"/>
            </w:pPr>
          </w:p>
        </w:tc>
        <w:tc>
          <w:tcPr>
            <w:tcW w:w="33" w:type="dxa"/>
          </w:tcPr>
          <w:p w14:paraId="3B9B8B4D" w14:textId="77777777" w:rsidR="00E92A7C" w:rsidRDefault="00E92A7C" w:rsidP="00C26243">
            <w:pPr>
              <w:pStyle w:val="EmptyCellLayoutStyle"/>
              <w:spacing w:after="0" w:line="240" w:lineRule="auto"/>
            </w:pPr>
          </w:p>
        </w:tc>
      </w:tr>
      <w:tr w:rsidR="00E92A7C" w14:paraId="602E8EEA" w14:textId="77777777" w:rsidTr="00C26243">
        <w:trPr>
          <w:trHeight w:val="100"/>
        </w:trPr>
        <w:tc>
          <w:tcPr>
            <w:tcW w:w="18480" w:type="dxa"/>
          </w:tcPr>
          <w:p w14:paraId="68E0BE16" w14:textId="77777777" w:rsidR="00E92A7C" w:rsidRDefault="00E92A7C" w:rsidP="00C26243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14:paraId="10E945FC" w14:textId="77777777" w:rsidR="00E92A7C" w:rsidRDefault="00E92A7C" w:rsidP="00C26243">
            <w:pPr>
              <w:pStyle w:val="EmptyCellLayoutStyle"/>
              <w:spacing w:after="0" w:line="240" w:lineRule="auto"/>
            </w:pPr>
          </w:p>
        </w:tc>
      </w:tr>
      <w:tr w:rsidR="00E92A7C" w14:paraId="715601C0" w14:textId="77777777" w:rsidTr="00C26243"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"/>
              <w:gridCol w:w="1063"/>
              <w:gridCol w:w="1057"/>
              <w:gridCol w:w="836"/>
              <w:gridCol w:w="1086"/>
              <w:gridCol w:w="1129"/>
              <w:gridCol w:w="804"/>
              <w:gridCol w:w="835"/>
              <w:gridCol w:w="1208"/>
              <w:gridCol w:w="815"/>
              <w:gridCol w:w="994"/>
              <w:gridCol w:w="797"/>
              <w:gridCol w:w="802"/>
              <w:gridCol w:w="1091"/>
              <w:gridCol w:w="830"/>
            </w:tblGrid>
            <w:tr w:rsidR="00E92A7C" w14:paraId="46701702" w14:textId="77777777" w:rsidTr="00C26243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D93F3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1D586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96673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C0B7D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19FB8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8F922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A7C66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31B6A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F7A7D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AE41A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D995B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0FEB7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89756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28474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1130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E92A7C" w14:paraId="1FEB2B00" w14:textId="77777777" w:rsidTr="00C2624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F86E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6802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FB2F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bicikala za Program ZAŽELI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149D5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34431000-7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A2847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7F29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2CA60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A82D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A544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F663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1C1D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56DC7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158FD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EFB8C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 cijeli program ZAŽELI procijenjena vrijednost je 21.600,00 kuna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F8B9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92A7C" w14:paraId="11EA347C" w14:textId="77777777" w:rsidTr="00C2624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D5E3E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52FB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35180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bicikala za Program ZAŽELI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A57D2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34431000-7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7CF3B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5F04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F256A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B1CA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67DD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69F2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3C920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7881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C0443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C637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 cijeli program ZAŽELI procijenjena vrijednost je 21.600,00 kuna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1BADB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3D8EC42D" w14:textId="77777777" w:rsidTr="00C2624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C331D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1D6F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0D67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radne odjeće i obuće za program ZAŽELI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05C0F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18100000-0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89A91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1.440,00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EE94D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04F13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765F60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5A6B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88C59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D071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54E74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F76DB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F8AA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 cijeli program procijenjena vrijednost je 40.720,00 kuna.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7BD8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92A7C" w14:paraId="6623DDF4" w14:textId="77777777" w:rsidTr="00C2624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8CDE9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03C2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FD20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radne odjeće i obuće za program ZAŽELI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9ED33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18100000-0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DAB5F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1.440,00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4404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33C7D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4469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453F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5E73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35969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9C85E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892F7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AFF40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 cijeli program procijenjena vrijednost je 40.720,00 kuna.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EF4D8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3C74B49B" w14:textId="77777777" w:rsidTr="00C2624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6D188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0F37E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A259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sajle za skelu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17650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44423340-6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4AE15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73F5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67D33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DB9A9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861B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94A5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714B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3D581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281D7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BF5FE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8BF6E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5A61C489" w14:textId="77777777" w:rsidTr="00C2624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16963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4D4F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A743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rekonstrukciju tri vatrogasna doma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A8C66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8F407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69B9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CC588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2B0A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08E2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A359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96263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4CF56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321D5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5D181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315A2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1D490FD9" w14:textId="77777777" w:rsidTr="00C2624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DB00E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805B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F33D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Medvedička (Hatadi), Ulice Crnec (Šostarec), Ulice Medvedička (Đuroci) i Ulice Trepčanska (Kovačević)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47F18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C9A35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214.137,25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4989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F325F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C4BF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B1A5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DA2A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63CA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1DE4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87306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1A058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130C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92A7C" w14:paraId="15FA3416" w14:textId="77777777" w:rsidTr="00C2624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1AB3C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2E780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7F70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Ulice Medvedička (Hatadi),Crnec (Šostarec) i Ulice Medvedička (Đuroci)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BFBF0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D1BD4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143.200,00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14E6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8F28C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DC2B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4E3B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0C48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FB80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471C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D11AB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BA011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888F0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6B476C31" w14:textId="77777777" w:rsidTr="00C2624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CDBC0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7319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6235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dijela Ulice Trepče (Lauš) i Puta Ogredek 2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77280F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8A4A9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656.140,00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1BFB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856F0F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24B2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A9DB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1614E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EAF6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CA405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D08DD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9F734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D558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92A7C" w14:paraId="061B221C" w14:textId="77777777" w:rsidTr="00C2624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E8492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096B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4290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dijela Ulice Trepče (Lauš) i Puta Ogredek 2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C7C7BD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68CC7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3968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23931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8F49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B9B3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DA74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82299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3F12B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7D130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12516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88035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50B44334" w14:textId="77777777" w:rsidTr="00C2624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85021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6F88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9142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Ulice Drenovica - odvojak Živko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71674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52466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464.822,40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2491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B4196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FFAD9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72B1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E51B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2240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C5FF5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9FDD1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AFD2A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EFD9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92A7C" w14:paraId="2E574CC5" w14:textId="77777777" w:rsidTr="00C2624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3138F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21D7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1CAE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Ulice Drenovica - odvojak Živko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2DECE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A7694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3E6C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A3AE9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2E0D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7D2D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1952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3937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D3324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FD01C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F8875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12B283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1C6085EE" w14:textId="77777777" w:rsidTr="00C2624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8DABC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C4ED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9613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asfaltiranje nerazvrstanih cesta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2CC39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71327000-6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199B9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3211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8D20F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F627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140F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6972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289D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DE30D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C588A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D98C5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ABA79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534EED87" w14:textId="77777777" w:rsidTr="00C2624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ECA5C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60F8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E7B4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elaborata evidentiranja nerazvrstanih cesta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CD094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A7990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63AD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C266B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AA85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8164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B560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1FC87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993F6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DEFFA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C18B8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D2EF2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723B0C3E" w14:textId="77777777" w:rsidTr="00C2624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B384D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B96C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4EC20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električne energije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33D33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FA280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9BB3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078CA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934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C157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FF21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7F66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4021D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1FDAE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DF2D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javne nabave provesti će središnje tijelo za javnu nabavu Regionalna energetska agencija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950BB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16C7D64B" w14:textId="77777777" w:rsidTr="00C2624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19F88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20BB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8F14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mobilnog reciklažnog dvorišta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D23CF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34928480-6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38F1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47B5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C44E5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BD6F0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1958B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2E5F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D00D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6C061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F1585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93F59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9FFD5D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5FBFC453" w14:textId="77777777" w:rsidTr="00C26243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4B83E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CD07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65D93E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energetskog certifikata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BF6F8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71314000-2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E3A98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AC36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6BBED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462D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FBF1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2ED6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9B77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1566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BBFDF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CB8C8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9CAA5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7EABAFBD" w14:textId="77777777" w:rsidTr="00C2624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BA0AF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02F1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A82A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igrala za dječje igralište u Drenovici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42F71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CE0E9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112.160,80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D22D6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E3D90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CA4A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4ED8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A79F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5CB9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0A8BD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633AC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94598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FB8A7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92A7C" w14:paraId="09C3D5DD" w14:textId="77777777" w:rsidTr="00C2624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1D408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FFFC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59E4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igrala za dječje igralište u Drenovici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63A8D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0F98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0B23D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2A8F9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937FE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5D57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A963C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2667F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2E2CA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33242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BBD68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E17CC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  <w:tr w:rsidR="00E92A7C" w14:paraId="5B17339B" w14:textId="77777777" w:rsidTr="00C26243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03037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678E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94EB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odlagališta otpada Crnec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CEA97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07A38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27.996,00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DAE9A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0383D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A6462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9F6D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F7DE1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D1088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00B8B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7C10A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8BE6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4ECA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E92A7C" w14:paraId="3F38528F" w14:textId="77777777" w:rsidTr="00C26243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3ADF5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5520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83E4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odlagališta otpada Crnec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9963D" w14:textId="77777777" w:rsidR="00E92A7C" w:rsidRDefault="00E92A7C" w:rsidP="00C2624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56C56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A18B4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275CD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E0D19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92079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F71C3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Tijekom 2019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C1B55" w14:textId="77777777" w:rsidR="00E92A7C" w:rsidRDefault="00E92A7C" w:rsidP="00C2624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2019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16F61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17.01.2019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AE4D5" w14:textId="77777777" w:rsidR="00E92A7C" w:rsidRDefault="00E92A7C" w:rsidP="00C2624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03.09.2019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99E4F" w14:textId="77777777" w:rsidR="00E92A7C" w:rsidRDefault="00E92A7C" w:rsidP="00C26243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B423A" w14:textId="77777777" w:rsidR="00E92A7C" w:rsidRDefault="00E92A7C" w:rsidP="00C26243">
                  <w:pPr>
                    <w:spacing w:after="0" w:line="240" w:lineRule="auto"/>
                  </w:pPr>
                </w:p>
              </w:tc>
            </w:tr>
          </w:tbl>
          <w:p w14:paraId="6EC40739" w14:textId="77777777" w:rsidR="00E92A7C" w:rsidRDefault="00E92A7C" w:rsidP="00C26243">
            <w:pPr>
              <w:spacing w:after="0" w:line="240" w:lineRule="auto"/>
            </w:pPr>
          </w:p>
        </w:tc>
      </w:tr>
    </w:tbl>
    <w:p w14:paraId="02D51061" w14:textId="42E21016" w:rsidR="0016641C" w:rsidRDefault="0016641C" w:rsidP="00DF334A">
      <w:pPr>
        <w:rPr>
          <w:sz w:val="26"/>
          <w:szCs w:val="26"/>
        </w:rPr>
      </w:pPr>
    </w:p>
    <w:tbl>
      <w:tblPr>
        <w:tblpPr w:leftFromText="180" w:rightFromText="180" w:vertAnchor="text" w:horzAnchor="margin" w:tblpY="-154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98"/>
      </w:tblGrid>
      <w:tr w:rsidR="00357455" w:rsidRPr="00FF31CD" w14:paraId="39DFC127" w14:textId="77777777" w:rsidTr="00357455">
        <w:trPr>
          <w:trHeight w:val="262"/>
        </w:trPr>
        <w:tc>
          <w:tcPr>
            <w:tcW w:w="13698" w:type="dxa"/>
            <w:tcMar>
              <w:top w:w="39" w:type="dxa"/>
              <w:left w:w="39" w:type="dxa"/>
              <w:bottom w:w="39" w:type="dxa"/>
              <w:right w:w="39" w:type="dxa"/>
            </w:tcMar>
            <w:hideMark/>
          </w:tcPr>
          <w:tbl>
            <w:tblPr>
              <w:tblpPr w:leftFromText="180" w:rightFromText="180" w:vertAnchor="text" w:horzAnchor="margin" w:tblpY="157"/>
              <w:tblW w:w="13749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727"/>
              <w:gridCol w:w="22"/>
            </w:tblGrid>
            <w:tr w:rsidR="00357455" w:rsidRPr="00FF31CD" w14:paraId="3725D29B" w14:textId="77777777" w:rsidTr="00357455">
              <w:trPr>
                <w:trHeight w:val="436"/>
              </w:trPr>
              <w:tc>
                <w:tcPr>
                  <w:tcW w:w="13727" w:type="dxa"/>
                  <w:hideMark/>
                </w:tcPr>
                <w:p w14:paraId="65136BAB" w14:textId="77777777" w:rsidR="00357455" w:rsidRPr="00FF31CD" w:rsidRDefault="00357455" w:rsidP="00357455">
                  <w:pPr>
                    <w:spacing w:after="0" w:line="240" w:lineRule="auto"/>
                  </w:pPr>
                </w:p>
              </w:tc>
              <w:tc>
                <w:tcPr>
                  <w:tcW w:w="22" w:type="dxa"/>
                </w:tcPr>
                <w:p w14:paraId="351664CD" w14:textId="77777777" w:rsidR="00357455" w:rsidRPr="00FF31CD" w:rsidRDefault="00357455" w:rsidP="00357455">
                  <w:pPr>
                    <w:spacing w:after="0" w:line="240" w:lineRule="auto"/>
                    <w:rPr>
                      <w:sz w:val="2"/>
                    </w:rPr>
                  </w:pPr>
                </w:p>
              </w:tc>
            </w:tr>
            <w:tr w:rsidR="00357455" w:rsidRPr="00FF31CD" w14:paraId="3662D5D6" w14:textId="77777777" w:rsidTr="00357455">
              <w:trPr>
                <w:trHeight w:val="128"/>
              </w:trPr>
              <w:tc>
                <w:tcPr>
                  <w:tcW w:w="13727" w:type="dxa"/>
                </w:tcPr>
                <w:p w14:paraId="410D5EBF" w14:textId="77777777" w:rsidR="00357455" w:rsidRPr="00FF31CD" w:rsidRDefault="00357455" w:rsidP="00357455">
                  <w:pPr>
                    <w:spacing w:after="0" w:line="240" w:lineRule="auto"/>
                    <w:rPr>
                      <w:sz w:val="2"/>
                    </w:rPr>
                  </w:pPr>
                </w:p>
              </w:tc>
              <w:tc>
                <w:tcPr>
                  <w:tcW w:w="22" w:type="dxa"/>
                </w:tcPr>
                <w:p w14:paraId="38F8A871" w14:textId="77777777" w:rsidR="00357455" w:rsidRPr="00FF31CD" w:rsidRDefault="00357455" w:rsidP="00357455">
                  <w:pPr>
                    <w:spacing w:after="0" w:line="240" w:lineRule="auto"/>
                    <w:rPr>
                      <w:sz w:val="2"/>
                    </w:rPr>
                  </w:pPr>
                </w:p>
              </w:tc>
            </w:tr>
          </w:tbl>
          <w:p w14:paraId="12469C1D" w14:textId="77777777" w:rsidR="00357455" w:rsidRPr="00FF31CD" w:rsidRDefault="00357455" w:rsidP="00357455">
            <w:pPr>
              <w:spacing w:after="0" w:line="240" w:lineRule="auto"/>
            </w:pPr>
          </w:p>
        </w:tc>
      </w:tr>
    </w:tbl>
    <w:p w14:paraId="5C762B7D" w14:textId="08B243F8" w:rsidR="00E92A7C" w:rsidRDefault="00E92A7C" w:rsidP="00E266C3">
      <w:pPr>
        <w:rPr>
          <w:sz w:val="26"/>
          <w:szCs w:val="26"/>
        </w:rPr>
      </w:pPr>
      <w:bookmarkStart w:id="0" w:name="_GoBack"/>
      <w:bookmarkEnd w:id="0"/>
    </w:p>
    <w:p w14:paraId="3A50FDA6" w14:textId="586E2050" w:rsidR="00B87900" w:rsidRPr="00B87900" w:rsidRDefault="00B87900" w:rsidP="00357455">
      <w:pPr>
        <w:jc w:val="center"/>
        <w:rPr>
          <w:b/>
          <w:sz w:val="26"/>
          <w:szCs w:val="26"/>
        </w:rPr>
      </w:pPr>
      <w:r w:rsidRPr="00B87900">
        <w:rPr>
          <w:b/>
          <w:sz w:val="26"/>
          <w:szCs w:val="26"/>
        </w:rPr>
        <w:t>II.</w:t>
      </w:r>
    </w:p>
    <w:p w14:paraId="4331F869" w14:textId="7EBC6CF5" w:rsidR="00227AB3" w:rsidRPr="00A77124" w:rsidRDefault="00227AB3" w:rsidP="00357455">
      <w:pPr>
        <w:rPr>
          <w:sz w:val="26"/>
          <w:szCs w:val="26"/>
        </w:rPr>
      </w:pPr>
      <w:r w:rsidRPr="00A77124">
        <w:rPr>
          <w:sz w:val="26"/>
          <w:szCs w:val="26"/>
        </w:rPr>
        <w:t>Ov</w:t>
      </w:r>
      <w:r w:rsidR="0003536F">
        <w:rPr>
          <w:sz w:val="26"/>
          <w:szCs w:val="26"/>
        </w:rPr>
        <w:t xml:space="preserve">e Izmjene </w:t>
      </w:r>
      <w:r w:rsidRPr="00A77124">
        <w:rPr>
          <w:sz w:val="26"/>
          <w:szCs w:val="26"/>
        </w:rPr>
        <w:t>Plan</w:t>
      </w:r>
      <w:r w:rsidR="0003536F">
        <w:rPr>
          <w:sz w:val="26"/>
          <w:szCs w:val="26"/>
        </w:rPr>
        <w:t>a</w:t>
      </w:r>
      <w:r w:rsidRPr="00A77124">
        <w:rPr>
          <w:sz w:val="26"/>
          <w:szCs w:val="26"/>
        </w:rPr>
        <w:t xml:space="preserve"> objavit će se na internetskoj stranici </w:t>
      </w:r>
      <w:r w:rsidR="00A77124" w:rsidRPr="00A77124">
        <w:rPr>
          <w:sz w:val="26"/>
          <w:szCs w:val="26"/>
        </w:rPr>
        <w:t xml:space="preserve">Općine Novo Virje </w:t>
      </w:r>
      <w:hyperlink r:id="rId8" w:history="1">
        <w:r w:rsidR="00A77124" w:rsidRPr="00A77124">
          <w:rPr>
            <w:rStyle w:val="Hiperveza"/>
            <w:sz w:val="26"/>
            <w:szCs w:val="26"/>
          </w:rPr>
          <w:t>http://www.novo-virje.hr/</w:t>
        </w:r>
      </w:hyperlink>
      <w:r w:rsidR="00A77124" w:rsidRPr="00A77124">
        <w:rPr>
          <w:sz w:val="26"/>
          <w:szCs w:val="26"/>
        </w:rPr>
        <w:t>, a stupa na snagu danom donošenj</w:t>
      </w:r>
      <w:r w:rsidR="005014CE">
        <w:rPr>
          <w:sz w:val="26"/>
          <w:szCs w:val="26"/>
        </w:rPr>
        <w:t>a</w:t>
      </w:r>
      <w:r w:rsidR="00A77124" w:rsidRPr="00A77124">
        <w:rPr>
          <w:sz w:val="26"/>
          <w:szCs w:val="26"/>
        </w:rPr>
        <w:t>.</w:t>
      </w:r>
    </w:p>
    <w:p w14:paraId="4ACE71F5" w14:textId="77777777" w:rsidR="00A77124" w:rsidRPr="00A77124" w:rsidRDefault="00A77124" w:rsidP="00E266C3">
      <w:pPr>
        <w:rPr>
          <w:sz w:val="26"/>
          <w:szCs w:val="26"/>
        </w:rPr>
      </w:pPr>
    </w:p>
    <w:p w14:paraId="6657AAC8" w14:textId="77777777" w:rsidR="00A77124" w:rsidRDefault="00A77124" w:rsidP="00A77124">
      <w:pPr>
        <w:spacing w:after="0"/>
        <w:ind w:firstLine="9923"/>
        <w:rPr>
          <w:sz w:val="26"/>
          <w:szCs w:val="26"/>
        </w:rPr>
      </w:pPr>
    </w:p>
    <w:p w14:paraId="2C8D6547" w14:textId="77777777" w:rsidR="00D56E14" w:rsidRPr="00A77124" w:rsidRDefault="00D56E14" w:rsidP="00D56E14">
      <w:pPr>
        <w:spacing w:after="0"/>
        <w:ind w:firstLine="9923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OPĆINSKI NAČELNIK:</w:t>
      </w:r>
    </w:p>
    <w:p w14:paraId="47732C29" w14:textId="77777777" w:rsidR="00D56E14" w:rsidRPr="00A77124" w:rsidRDefault="00D56E14" w:rsidP="00D56E14">
      <w:pPr>
        <w:ind w:firstLine="9923"/>
        <w:rPr>
          <w:sz w:val="26"/>
          <w:szCs w:val="26"/>
        </w:rPr>
      </w:pPr>
      <w:r w:rsidRPr="00A77124">
        <w:rPr>
          <w:sz w:val="26"/>
          <w:szCs w:val="26"/>
        </w:rPr>
        <w:t>Branko Mesarov, dr. vet.med.</w:t>
      </w:r>
    </w:p>
    <w:p w14:paraId="4C3FA2E2" w14:textId="77777777" w:rsidR="00A77124" w:rsidRDefault="00A77124" w:rsidP="00A77124">
      <w:pPr>
        <w:spacing w:after="0"/>
        <w:ind w:firstLine="9923"/>
        <w:rPr>
          <w:sz w:val="26"/>
          <w:szCs w:val="26"/>
        </w:rPr>
      </w:pPr>
    </w:p>
    <w:p w14:paraId="405884FA" w14:textId="77777777" w:rsidR="00A77124" w:rsidRDefault="00A77124" w:rsidP="00A77124">
      <w:pPr>
        <w:spacing w:after="0"/>
        <w:ind w:firstLine="9923"/>
        <w:rPr>
          <w:sz w:val="26"/>
          <w:szCs w:val="26"/>
        </w:rPr>
      </w:pPr>
    </w:p>
    <w:sectPr w:rsidR="00A77124" w:rsidSect="00912D17">
      <w:pgSz w:w="16838" w:h="11906" w:orient="landscape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75C67" w14:textId="77777777" w:rsidR="00FF1E8C" w:rsidRDefault="00FF1E8C" w:rsidP="0073597B">
      <w:pPr>
        <w:spacing w:after="0" w:line="240" w:lineRule="auto"/>
      </w:pPr>
      <w:r>
        <w:separator/>
      </w:r>
    </w:p>
  </w:endnote>
  <w:endnote w:type="continuationSeparator" w:id="0">
    <w:p w14:paraId="00187EDF" w14:textId="77777777" w:rsidR="00FF1E8C" w:rsidRDefault="00FF1E8C" w:rsidP="00735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7C27A" w14:textId="77777777" w:rsidR="00FF1E8C" w:rsidRDefault="00FF1E8C" w:rsidP="0073597B">
      <w:pPr>
        <w:spacing w:after="0" w:line="240" w:lineRule="auto"/>
      </w:pPr>
      <w:r>
        <w:separator/>
      </w:r>
    </w:p>
  </w:footnote>
  <w:footnote w:type="continuationSeparator" w:id="0">
    <w:p w14:paraId="161056C3" w14:textId="77777777" w:rsidR="00FF1E8C" w:rsidRDefault="00FF1E8C" w:rsidP="007359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FDB"/>
    <w:rsid w:val="0002570B"/>
    <w:rsid w:val="0003536F"/>
    <w:rsid w:val="000531CC"/>
    <w:rsid w:val="000732E8"/>
    <w:rsid w:val="00106C9E"/>
    <w:rsid w:val="0016641C"/>
    <w:rsid w:val="0017021E"/>
    <w:rsid w:val="00227AB3"/>
    <w:rsid w:val="002D4EE5"/>
    <w:rsid w:val="002F07AB"/>
    <w:rsid w:val="00357455"/>
    <w:rsid w:val="003D0A2D"/>
    <w:rsid w:val="003D5194"/>
    <w:rsid w:val="00455CFA"/>
    <w:rsid w:val="0046345A"/>
    <w:rsid w:val="00471CA0"/>
    <w:rsid w:val="004F2EE0"/>
    <w:rsid w:val="005014CE"/>
    <w:rsid w:val="00573FDB"/>
    <w:rsid w:val="00631355"/>
    <w:rsid w:val="006F3880"/>
    <w:rsid w:val="00701FF7"/>
    <w:rsid w:val="0073597B"/>
    <w:rsid w:val="00782DA9"/>
    <w:rsid w:val="007C5A23"/>
    <w:rsid w:val="00857E76"/>
    <w:rsid w:val="008673AD"/>
    <w:rsid w:val="00912D17"/>
    <w:rsid w:val="00A77124"/>
    <w:rsid w:val="00B442BE"/>
    <w:rsid w:val="00B529B1"/>
    <w:rsid w:val="00B87900"/>
    <w:rsid w:val="00BB7E04"/>
    <w:rsid w:val="00C46430"/>
    <w:rsid w:val="00CF0EC6"/>
    <w:rsid w:val="00D07845"/>
    <w:rsid w:val="00D13FCC"/>
    <w:rsid w:val="00D56E14"/>
    <w:rsid w:val="00D65192"/>
    <w:rsid w:val="00DB0F63"/>
    <w:rsid w:val="00DF334A"/>
    <w:rsid w:val="00E00219"/>
    <w:rsid w:val="00E266C3"/>
    <w:rsid w:val="00E67397"/>
    <w:rsid w:val="00E92A7C"/>
    <w:rsid w:val="00FC50A2"/>
    <w:rsid w:val="00FD0543"/>
    <w:rsid w:val="00FF1E8C"/>
    <w:rsid w:val="00FF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4F210"/>
  <w15:docId w15:val="{8EE9EB76-4A28-45AA-B0E2-ABBB9A1B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C3"/>
    <w:pPr>
      <w:spacing w:after="160" w:line="256" w:lineRule="auto"/>
    </w:pPr>
    <w:rPr>
      <w:rFonts w:eastAsia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sid w:val="00E266C3"/>
    <w:pPr>
      <w:spacing w:after="160" w:line="256" w:lineRule="auto"/>
    </w:pPr>
    <w:rPr>
      <w:rFonts w:eastAsia="Times New Roman" w:cs="Times New Roman"/>
      <w:sz w:val="2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F3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F3880"/>
    <w:rPr>
      <w:rFonts w:ascii="Tahoma" w:eastAsia="Times New Roman" w:hAnsi="Tahoma" w:cs="Tahoma"/>
      <w:sz w:val="16"/>
      <w:szCs w:val="16"/>
      <w:lang w:eastAsia="hr-HR"/>
    </w:rPr>
  </w:style>
  <w:style w:type="character" w:styleId="Hiperveza">
    <w:name w:val="Hyperlink"/>
    <w:basedOn w:val="Zadanifontodlomka"/>
    <w:uiPriority w:val="99"/>
    <w:unhideWhenUsed/>
    <w:rsid w:val="00A77124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7359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3597B"/>
    <w:rPr>
      <w:rFonts w:eastAsia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59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3597B"/>
    <w:rPr>
      <w:rFonts w:eastAsia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-virje.h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FF50D-FE84-4424-891A-BAABA4888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37</cp:revision>
  <cp:lastPrinted>2018-06-12T07:29:00Z</cp:lastPrinted>
  <dcterms:created xsi:type="dcterms:W3CDTF">2018-01-31T12:13:00Z</dcterms:created>
  <dcterms:modified xsi:type="dcterms:W3CDTF">2019-09-03T12:33:00Z</dcterms:modified>
</cp:coreProperties>
</file>