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1EBA" w:rsidRPr="006F3880" w:rsidRDefault="00B15C14" w:rsidP="00631EBA">
      <w:pPr>
        <w:spacing w:after="0" w:line="240" w:lineRule="auto"/>
        <w:ind w:firstLine="720"/>
        <w:rPr>
          <w:sz w:val="24"/>
          <w:szCs w:val="24"/>
        </w:rPr>
      </w:pPr>
      <w:r>
        <w:rPr>
          <w:sz w:val="24"/>
          <w:szCs w:val="24"/>
        </w:rPr>
        <w:t xml:space="preserve">          </w:t>
      </w:r>
      <w:r w:rsidR="00631EBA">
        <w:rPr>
          <w:noProof/>
          <w:sz w:val="24"/>
          <w:szCs w:val="24"/>
        </w:rPr>
        <w:drawing>
          <wp:inline distT="0" distB="0" distL="0" distR="0" wp14:anchorId="1D0AC020" wp14:editId="40794D30">
            <wp:extent cx="876300" cy="762000"/>
            <wp:effectExtent l="0" t="0" r="0" b="0"/>
            <wp:docPr id="1" name="Slika 1" descr="hrgrb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rgrbm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1EBA" w:rsidRPr="006F3880" w:rsidRDefault="00631EBA" w:rsidP="00631EBA">
      <w:pPr>
        <w:spacing w:after="0" w:line="240" w:lineRule="auto"/>
        <w:rPr>
          <w:sz w:val="24"/>
          <w:szCs w:val="24"/>
        </w:rPr>
      </w:pPr>
      <w:r w:rsidRPr="006F3880">
        <w:rPr>
          <w:sz w:val="24"/>
          <w:szCs w:val="24"/>
        </w:rPr>
        <w:t xml:space="preserve">             REPUBLIKA HRVATSKA</w:t>
      </w:r>
    </w:p>
    <w:p w:rsidR="00631EBA" w:rsidRPr="006F3880" w:rsidRDefault="00631EBA" w:rsidP="00631EBA">
      <w:pPr>
        <w:spacing w:after="0" w:line="240" w:lineRule="auto"/>
        <w:rPr>
          <w:sz w:val="24"/>
          <w:szCs w:val="24"/>
        </w:rPr>
      </w:pPr>
      <w:r w:rsidRPr="006F3880">
        <w:rPr>
          <w:sz w:val="24"/>
          <w:szCs w:val="24"/>
        </w:rPr>
        <w:t>KOPRIVNIČKO - KRIŽEVAČKA ŽUPANIJA</w:t>
      </w:r>
    </w:p>
    <w:p w:rsidR="00631EBA" w:rsidRPr="006F3880" w:rsidRDefault="00631EBA" w:rsidP="00631EBA">
      <w:pPr>
        <w:spacing w:after="0" w:line="240" w:lineRule="auto"/>
        <w:rPr>
          <w:sz w:val="24"/>
          <w:szCs w:val="24"/>
        </w:rPr>
      </w:pPr>
      <w:r w:rsidRPr="006F3880">
        <w:rPr>
          <w:sz w:val="24"/>
          <w:szCs w:val="24"/>
        </w:rPr>
        <w:t xml:space="preserve">               OPĆINA NOVO VIRJE</w:t>
      </w:r>
    </w:p>
    <w:p w:rsidR="00631EBA" w:rsidRDefault="00631EBA" w:rsidP="00631EBA">
      <w:pPr>
        <w:spacing w:after="0" w:line="240" w:lineRule="auto"/>
        <w:rPr>
          <w:b/>
          <w:sz w:val="24"/>
          <w:szCs w:val="24"/>
        </w:rPr>
      </w:pPr>
      <w:r w:rsidRPr="006F3880">
        <w:rPr>
          <w:b/>
          <w:sz w:val="24"/>
          <w:szCs w:val="24"/>
        </w:rPr>
        <w:t xml:space="preserve">                 Općinski načelnik</w:t>
      </w:r>
    </w:p>
    <w:p w:rsidR="00631EBA" w:rsidRPr="006F3880" w:rsidRDefault="00B1017D" w:rsidP="00631EB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KLASA: 406-06/22</w:t>
      </w:r>
      <w:r w:rsidR="00631EBA" w:rsidRPr="006F3880">
        <w:rPr>
          <w:sz w:val="24"/>
          <w:szCs w:val="24"/>
        </w:rPr>
        <w:t>-01/0</w:t>
      </w:r>
      <w:r w:rsidR="00B15C14">
        <w:rPr>
          <w:sz w:val="24"/>
          <w:szCs w:val="24"/>
        </w:rPr>
        <w:t>1</w:t>
      </w:r>
    </w:p>
    <w:p w:rsidR="00631EBA" w:rsidRPr="006F3880" w:rsidRDefault="00B1017D" w:rsidP="00631EBA">
      <w:pPr>
        <w:spacing w:after="0"/>
        <w:rPr>
          <w:sz w:val="24"/>
          <w:szCs w:val="24"/>
        </w:rPr>
      </w:pPr>
      <w:r>
        <w:rPr>
          <w:sz w:val="24"/>
          <w:szCs w:val="24"/>
        </w:rPr>
        <w:t>URBROJ: 2137-22-22</w:t>
      </w:r>
      <w:r w:rsidR="00D61256">
        <w:rPr>
          <w:sz w:val="24"/>
          <w:szCs w:val="24"/>
        </w:rPr>
        <w:t>-3</w:t>
      </w:r>
      <w:bookmarkStart w:id="0" w:name="_GoBack"/>
      <w:bookmarkEnd w:id="0"/>
    </w:p>
    <w:p w:rsidR="00631EBA" w:rsidRDefault="00631EBA" w:rsidP="00631EBA">
      <w:pPr>
        <w:rPr>
          <w:sz w:val="24"/>
          <w:szCs w:val="24"/>
        </w:rPr>
      </w:pPr>
      <w:r w:rsidRPr="006F3880">
        <w:rPr>
          <w:sz w:val="24"/>
          <w:szCs w:val="24"/>
        </w:rPr>
        <w:t xml:space="preserve">Novo Virje, </w:t>
      </w:r>
      <w:r w:rsidR="005D5A05">
        <w:rPr>
          <w:sz w:val="24"/>
          <w:szCs w:val="24"/>
        </w:rPr>
        <w:t>6. listopada</w:t>
      </w:r>
      <w:r w:rsidR="00B1017D">
        <w:rPr>
          <w:sz w:val="24"/>
          <w:szCs w:val="24"/>
        </w:rPr>
        <w:t xml:space="preserve"> 2022</w:t>
      </w:r>
      <w:r w:rsidRPr="006F3880">
        <w:rPr>
          <w:sz w:val="24"/>
          <w:szCs w:val="24"/>
        </w:rPr>
        <w:t>.</w:t>
      </w:r>
    </w:p>
    <w:p w:rsidR="008437C8" w:rsidRDefault="00631EBA" w:rsidP="008437C8">
      <w:pPr>
        <w:ind w:firstLine="851"/>
        <w:rPr>
          <w:sz w:val="26"/>
          <w:szCs w:val="26"/>
        </w:rPr>
      </w:pPr>
      <w:r w:rsidRPr="00A77124">
        <w:rPr>
          <w:sz w:val="26"/>
          <w:szCs w:val="26"/>
        </w:rPr>
        <w:t xml:space="preserve">Na temelju članka 28. Zakona o javnoj nabavi („Narodne novine“ </w:t>
      </w:r>
      <w:r w:rsidR="004B7936">
        <w:rPr>
          <w:sz w:val="26"/>
          <w:szCs w:val="26"/>
        </w:rPr>
        <w:t>br. 120/16)</w:t>
      </w:r>
      <w:r w:rsidR="00A85754">
        <w:rPr>
          <w:sz w:val="26"/>
          <w:szCs w:val="26"/>
        </w:rPr>
        <w:t xml:space="preserve"> i članka 46</w:t>
      </w:r>
      <w:r w:rsidRPr="00A77124">
        <w:rPr>
          <w:sz w:val="26"/>
          <w:szCs w:val="26"/>
        </w:rPr>
        <w:t>. Statuta Općine Novo Virje („Službeni glasnik Koprivničk</w:t>
      </w:r>
      <w:r w:rsidR="00A85754">
        <w:rPr>
          <w:sz w:val="26"/>
          <w:szCs w:val="26"/>
        </w:rPr>
        <w:t>o-križevačke županije“ broj 4/21</w:t>
      </w:r>
      <w:r w:rsidR="006E5927">
        <w:rPr>
          <w:sz w:val="26"/>
          <w:szCs w:val="26"/>
        </w:rPr>
        <w:t>), o</w:t>
      </w:r>
      <w:r w:rsidRPr="00A77124">
        <w:rPr>
          <w:sz w:val="26"/>
          <w:szCs w:val="26"/>
        </w:rPr>
        <w:t xml:space="preserve">pćinski načelnik Općine Novo Virje donosi dana </w:t>
      </w:r>
      <w:r w:rsidR="008437C8">
        <w:rPr>
          <w:sz w:val="26"/>
          <w:szCs w:val="26"/>
        </w:rPr>
        <w:t>6. listopada</w:t>
      </w:r>
      <w:r w:rsidR="00B1017D">
        <w:rPr>
          <w:sz w:val="26"/>
          <w:szCs w:val="26"/>
        </w:rPr>
        <w:t xml:space="preserve"> 2022</w:t>
      </w:r>
      <w:r w:rsidR="006E5927">
        <w:rPr>
          <w:sz w:val="26"/>
          <w:szCs w:val="26"/>
        </w:rPr>
        <w:t>. godine</w:t>
      </w:r>
    </w:p>
    <w:p w:rsidR="008437C8" w:rsidRPr="00A77124" w:rsidRDefault="008437C8" w:rsidP="008437C8">
      <w:pPr>
        <w:ind w:firstLine="851"/>
        <w:rPr>
          <w:sz w:val="26"/>
          <w:szCs w:val="26"/>
        </w:rPr>
      </w:pPr>
    </w:p>
    <w:p w:rsidR="00631EBA" w:rsidRPr="008437C8" w:rsidRDefault="008437C8" w:rsidP="008437C8">
      <w:pPr>
        <w:ind w:left="36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I</w:t>
      </w:r>
      <w:r w:rsidR="00A47969" w:rsidRPr="008437C8">
        <w:rPr>
          <w:b/>
          <w:sz w:val="26"/>
          <w:szCs w:val="26"/>
        </w:rPr>
        <w:t>I</w:t>
      </w:r>
      <w:r>
        <w:rPr>
          <w:b/>
          <w:sz w:val="26"/>
          <w:szCs w:val="26"/>
        </w:rPr>
        <w:t>. I</w:t>
      </w:r>
      <w:r w:rsidR="00A47969" w:rsidRPr="008437C8">
        <w:rPr>
          <w:b/>
          <w:sz w:val="26"/>
          <w:szCs w:val="26"/>
        </w:rPr>
        <w:t xml:space="preserve">ZMJENE </w:t>
      </w:r>
      <w:r w:rsidR="006E5927" w:rsidRPr="008437C8">
        <w:rPr>
          <w:b/>
          <w:sz w:val="26"/>
          <w:szCs w:val="26"/>
        </w:rPr>
        <w:t>PLAN</w:t>
      </w:r>
      <w:r w:rsidR="00A47969" w:rsidRPr="008437C8">
        <w:rPr>
          <w:b/>
          <w:sz w:val="26"/>
          <w:szCs w:val="26"/>
        </w:rPr>
        <w:t>A</w:t>
      </w:r>
      <w:r w:rsidR="00B1017D" w:rsidRPr="008437C8">
        <w:rPr>
          <w:b/>
          <w:sz w:val="26"/>
          <w:szCs w:val="26"/>
        </w:rPr>
        <w:t xml:space="preserve"> NABAVE ZA 2022</w:t>
      </w:r>
      <w:r w:rsidR="00631EBA" w:rsidRPr="008437C8">
        <w:rPr>
          <w:b/>
          <w:sz w:val="26"/>
          <w:szCs w:val="26"/>
        </w:rPr>
        <w:t>. GODINU</w:t>
      </w:r>
    </w:p>
    <w:p w:rsidR="00631EBA" w:rsidRDefault="00631EBA" w:rsidP="00631EBA">
      <w:pPr>
        <w:jc w:val="center"/>
        <w:rPr>
          <w:b/>
          <w:sz w:val="26"/>
          <w:szCs w:val="26"/>
        </w:rPr>
      </w:pPr>
    </w:p>
    <w:p w:rsidR="00631EBA" w:rsidRPr="00D56E14" w:rsidRDefault="00631EBA" w:rsidP="00631EBA">
      <w:pPr>
        <w:jc w:val="center"/>
        <w:rPr>
          <w:b/>
          <w:sz w:val="26"/>
          <w:szCs w:val="26"/>
        </w:rPr>
      </w:pPr>
      <w:r w:rsidRPr="00A77124">
        <w:rPr>
          <w:b/>
          <w:sz w:val="26"/>
          <w:szCs w:val="26"/>
        </w:rPr>
        <w:t>I.</w:t>
      </w:r>
    </w:p>
    <w:p w:rsidR="00631EBA" w:rsidRPr="00A77124" w:rsidRDefault="007E32B5" w:rsidP="00631EBA">
      <w:pPr>
        <w:ind w:firstLine="851"/>
        <w:rPr>
          <w:sz w:val="26"/>
          <w:szCs w:val="26"/>
        </w:rPr>
      </w:pPr>
      <w:r>
        <w:rPr>
          <w:sz w:val="26"/>
          <w:szCs w:val="26"/>
        </w:rPr>
        <w:t>U Planu nabave za 2022. godinu,</w:t>
      </w:r>
      <w:r w:rsidR="00B1017D">
        <w:rPr>
          <w:sz w:val="26"/>
          <w:szCs w:val="26"/>
        </w:rPr>
        <w:t xml:space="preserve"> KLASA: 406-06/22-01/01, URBROJ: 2137-22-22-1, od 7. veljače 2022. godine </w:t>
      </w:r>
      <w:r w:rsidR="003E3142">
        <w:rPr>
          <w:sz w:val="26"/>
          <w:szCs w:val="26"/>
        </w:rPr>
        <w:t>i</w:t>
      </w:r>
      <w:r w:rsidR="003E3142" w:rsidRPr="003E3142">
        <w:rPr>
          <w:sz w:val="26"/>
          <w:szCs w:val="26"/>
        </w:rPr>
        <w:t xml:space="preserve"> </w:t>
      </w:r>
      <w:r w:rsidR="003E3142">
        <w:rPr>
          <w:sz w:val="26"/>
          <w:szCs w:val="26"/>
        </w:rPr>
        <w:t>KLASA: 406-06/22-01/01, URBROJ: 2137-22-22-2</w:t>
      </w:r>
      <w:r w:rsidR="009B4B09">
        <w:rPr>
          <w:sz w:val="26"/>
          <w:szCs w:val="26"/>
        </w:rPr>
        <w:t>, od 28. rujna</w:t>
      </w:r>
      <w:r w:rsidR="003E3142">
        <w:rPr>
          <w:sz w:val="26"/>
          <w:szCs w:val="26"/>
        </w:rPr>
        <w:t xml:space="preserve"> 2022. godine </w:t>
      </w:r>
      <w:r w:rsidR="00B1017D">
        <w:rPr>
          <w:sz w:val="26"/>
          <w:szCs w:val="26"/>
        </w:rPr>
        <w:t>točka III. m</w:t>
      </w:r>
      <w:r w:rsidR="00A47969">
        <w:rPr>
          <w:sz w:val="26"/>
          <w:szCs w:val="26"/>
        </w:rPr>
        <w:t>ijenja se i glasi:</w:t>
      </w:r>
    </w:p>
    <w:p w:rsidR="00631EBA" w:rsidRPr="00A77124" w:rsidRDefault="00631EBA" w:rsidP="00631EBA">
      <w:pPr>
        <w:rPr>
          <w:sz w:val="26"/>
          <w:szCs w:val="26"/>
        </w:rPr>
      </w:pPr>
    </w:p>
    <w:p w:rsidR="009D7A38" w:rsidRDefault="009D7A38"/>
    <w:p w:rsidR="00224D4C" w:rsidRDefault="00224D4C"/>
    <w:p w:rsidR="00224D4C" w:rsidRDefault="00224D4C"/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"/>
        <w:gridCol w:w="13998"/>
      </w:tblGrid>
      <w:tr w:rsidR="003E4D97" w:rsidRPr="003E4D97" w:rsidTr="005D5A05">
        <w:trPr>
          <w:trHeight w:val="4829"/>
        </w:trPr>
        <w:tc>
          <w:tcPr>
            <w:tcW w:w="6" w:type="dxa"/>
            <w:hideMark/>
          </w:tcPr>
          <w:p w:rsidR="003E4D97" w:rsidRPr="003E4D97" w:rsidRDefault="003E4D97" w:rsidP="003E4D97">
            <w:pPr>
              <w:spacing w:after="0" w:line="240" w:lineRule="auto"/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7"/>
              <w:gridCol w:w="353"/>
              <w:gridCol w:w="995"/>
              <w:gridCol w:w="973"/>
              <w:gridCol w:w="793"/>
              <w:gridCol w:w="1022"/>
              <w:gridCol w:w="1004"/>
              <w:gridCol w:w="696"/>
              <w:gridCol w:w="819"/>
              <w:gridCol w:w="1198"/>
              <w:gridCol w:w="1198"/>
              <w:gridCol w:w="784"/>
              <w:gridCol w:w="916"/>
              <w:gridCol w:w="774"/>
              <w:gridCol w:w="774"/>
              <w:gridCol w:w="889"/>
              <w:gridCol w:w="793"/>
            </w:tblGrid>
            <w:tr w:rsidR="005D5A05" w:rsidRPr="003E4D97" w:rsidTr="005D5A05">
              <w:tc>
                <w:tcPr>
                  <w:tcW w:w="6" w:type="dxa"/>
                  <w:shd w:val="clear" w:color="auto" w:fill="auto"/>
                  <w:vAlign w:val="center"/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</w:pPr>
                </w:p>
              </w:tc>
              <w:tc>
                <w:tcPr>
                  <w:tcW w:w="369" w:type="dxa"/>
                  <w:shd w:val="clear" w:color="auto" w:fill="auto"/>
                  <w:vAlign w:val="center"/>
                </w:tcPr>
                <w:p w:rsidR="003E4D97" w:rsidRPr="003E4D97" w:rsidRDefault="003E4D97" w:rsidP="003E4D97">
                  <w:pPr>
                    <w:spacing w:after="0" w:line="240" w:lineRule="auto"/>
                  </w:pPr>
                </w:p>
              </w:tc>
              <w:tc>
                <w:tcPr>
                  <w:tcW w:w="1418" w:type="dxa"/>
                  <w:shd w:val="clear" w:color="auto" w:fill="auto"/>
                  <w:vAlign w:val="center"/>
                </w:tcPr>
                <w:p w:rsidR="003E4D97" w:rsidRPr="003E4D97" w:rsidRDefault="003E4D97" w:rsidP="003E4D97">
                  <w:pPr>
                    <w:spacing w:after="0" w:line="240" w:lineRule="auto"/>
                  </w:pPr>
                </w:p>
              </w:tc>
              <w:tc>
                <w:tcPr>
                  <w:tcW w:w="1418" w:type="dxa"/>
                  <w:shd w:val="clear" w:color="auto" w:fill="auto"/>
                  <w:vAlign w:val="center"/>
                </w:tcPr>
                <w:p w:rsidR="003E4D97" w:rsidRPr="003E4D97" w:rsidRDefault="003E4D97" w:rsidP="003E4D97">
                  <w:pPr>
                    <w:spacing w:after="0" w:line="240" w:lineRule="auto"/>
                  </w:pPr>
                </w:p>
              </w:tc>
              <w:tc>
                <w:tcPr>
                  <w:tcW w:w="1418" w:type="dxa"/>
                  <w:shd w:val="clear" w:color="auto" w:fill="auto"/>
                  <w:vAlign w:val="center"/>
                </w:tcPr>
                <w:p w:rsidR="003E4D97" w:rsidRPr="003E4D97" w:rsidRDefault="003E4D97" w:rsidP="003E4D97">
                  <w:pPr>
                    <w:spacing w:after="0" w:line="240" w:lineRule="auto"/>
                  </w:pPr>
                </w:p>
              </w:tc>
              <w:tc>
                <w:tcPr>
                  <w:tcW w:w="1418" w:type="dxa"/>
                  <w:shd w:val="clear" w:color="auto" w:fill="auto"/>
                  <w:vAlign w:val="center"/>
                </w:tcPr>
                <w:p w:rsidR="003E4D97" w:rsidRPr="003E4D97" w:rsidRDefault="003E4D97" w:rsidP="003E4D97">
                  <w:pPr>
                    <w:spacing w:after="0" w:line="240" w:lineRule="auto"/>
                  </w:pPr>
                </w:p>
              </w:tc>
              <w:tc>
                <w:tcPr>
                  <w:tcW w:w="1822" w:type="dxa"/>
                  <w:shd w:val="clear" w:color="auto" w:fill="auto"/>
                  <w:vAlign w:val="center"/>
                </w:tcPr>
                <w:p w:rsidR="003E4D97" w:rsidRPr="003E4D97" w:rsidRDefault="003E4D97" w:rsidP="003E4D97">
                  <w:pPr>
                    <w:spacing w:after="0" w:line="240" w:lineRule="auto"/>
                  </w:pPr>
                </w:p>
              </w:tc>
              <w:tc>
                <w:tcPr>
                  <w:tcW w:w="1418" w:type="dxa"/>
                  <w:shd w:val="clear" w:color="auto" w:fill="auto"/>
                  <w:vAlign w:val="center"/>
                </w:tcPr>
                <w:p w:rsidR="003E4D97" w:rsidRPr="003E4D97" w:rsidRDefault="003E4D97" w:rsidP="003E4D97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shd w:val="clear" w:color="auto" w:fill="auto"/>
                  <w:vAlign w:val="center"/>
                </w:tcPr>
                <w:p w:rsidR="003E4D97" w:rsidRPr="003E4D97" w:rsidRDefault="003E4D97" w:rsidP="003E4D97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shd w:val="clear" w:color="auto" w:fill="auto"/>
                  <w:vAlign w:val="center"/>
                </w:tcPr>
                <w:p w:rsidR="003E4D97" w:rsidRPr="003E4D97" w:rsidRDefault="003E4D97" w:rsidP="003E4D97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shd w:val="clear" w:color="auto" w:fill="auto"/>
                  <w:vAlign w:val="center"/>
                </w:tcPr>
                <w:p w:rsidR="003E4D97" w:rsidRPr="003E4D97" w:rsidRDefault="003E4D97" w:rsidP="003E4D97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shd w:val="clear" w:color="auto" w:fill="auto"/>
                  <w:vAlign w:val="center"/>
                </w:tcPr>
                <w:p w:rsidR="003E4D97" w:rsidRPr="003E4D97" w:rsidRDefault="003E4D97" w:rsidP="003E4D97">
                  <w:pPr>
                    <w:spacing w:after="0" w:line="240" w:lineRule="auto"/>
                  </w:pPr>
                </w:p>
              </w:tc>
              <w:tc>
                <w:tcPr>
                  <w:tcW w:w="1418" w:type="dxa"/>
                  <w:shd w:val="clear" w:color="auto" w:fill="auto"/>
                  <w:vAlign w:val="center"/>
                </w:tcPr>
                <w:p w:rsidR="003E4D97" w:rsidRPr="003E4D97" w:rsidRDefault="003E4D97" w:rsidP="003E4D97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shd w:val="clear" w:color="auto" w:fill="auto"/>
                  <w:vAlign w:val="center"/>
                </w:tcPr>
                <w:p w:rsidR="003E4D97" w:rsidRPr="003E4D97" w:rsidRDefault="003E4D97" w:rsidP="003E4D97">
                  <w:pPr>
                    <w:spacing w:after="0" w:line="240" w:lineRule="auto"/>
                  </w:pPr>
                </w:p>
              </w:tc>
              <w:tc>
                <w:tcPr>
                  <w:tcW w:w="937" w:type="dxa"/>
                  <w:shd w:val="clear" w:color="auto" w:fill="auto"/>
                  <w:vAlign w:val="center"/>
                </w:tcPr>
                <w:p w:rsidR="003E4D97" w:rsidRPr="003E4D97" w:rsidRDefault="003E4D97" w:rsidP="003E4D97">
                  <w:pPr>
                    <w:spacing w:after="0" w:line="240" w:lineRule="auto"/>
                  </w:pPr>
                </w:p>
              </w:tc>
              <w:tc>
                <w:tcPr>
                  <w:tcW w:w="2252" w:type="dxa"/>
                  <w:shd w:val="clear" w:color="auto" w:fill="auto"/>
                  <w:vAlign w:val="center"/>
                </w:tcPr>
                <w:p w:rsidR="003E4D97" w:rsidRPr="003E4D97" w:rsidRDefault="003E4D97" w:rsidP="003E4D97">
                  <w:pPr>
                    <w:spacing w:after="0" w:line="240" w:lineRule="auto"/>
                  </w:pPr>
                </w:p>
              </w:tc>
              <w:tc>
                <w:tcPr>
                  <w:tcW w:w="1013" w:type="dxa"/>
                  <w:shd w:val="clear" w:color="auto" w:fill="auto"/>
                  <w:vAlign w:val="center"/>
                </w:tcPr>
                <w:p w:rsidR="003E4D97" w:rsidRPr="003E4D97" w:rsidRDefault="003E4D97" w:rsidP="003E4D97">
                  <w:pPr>
                    <w:spacing w:after="0" w:line="240" w:lineRule="auto"/>
                  </w:pPr>
                </w:p>
              </w:tc>
            </w:tr>
            <w:tr w:rsidR="003E4D97" w:rsidRPr="003E4D97">
              <w:trPr>
                <w:trHeight w:val="1406"/>
              </w:trPr>
              <w:tc>
                <w:tcPr>
                  <w:tcW w:w="0" w:type="auto"/>
                  <w:shd w:val="clear" w:color="auto" w:fill="auto"/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</w:pPr>
                </w:p>
              </w:tc>
              <w:tc>
                <w:tcPr>
                  <w:tcW w:w="36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87CEF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jc w:val="center"/>
                    <w:textAlignment w:val="top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3E4D97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Rbr</w:t>
                  </w:r>
                </w:p>
              </w:tc>
              <w:tc>
                <w:tcPr>
                  <w:tcW w:w="14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87CEF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jc w:val="center"/>
                    <w:textAlignment w:val="top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3E4D97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Evidencijski broj nabave</w:t>
                  </w:r>
                </w:p>
              </w:tc>
              <w:tc>
                <w:tcPr>
                  <w:tcW w:w="14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87CEF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jc w:val="center"/>
                    <w:textAlignment w:val="top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3E4D97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Predmet nabave</w:t>
                  </w:r>
                </w:p>
              </w:tc>
              <w:tc>
                <w:tcPr>
                  <w:tcW w:w="14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87CEF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jc w:val="center"/>
                    <w:textAlignment w:val="top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3E4D97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Brojčana oznaka predmeta nabave iz CPV-a</w:t>
                  </w:r>
                </w:p>
              </w:tc>
              <w:tc>
                <w:tcPr>
                  <w:tcW w:w="14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87CEF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jc w:val="center"/>
                    <w:textAlignment w:val="top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3E4D97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Procijenjena vrijednost nabave (u kunama)</w:t>
                  </w:r>
                </w:p>
              </w:tc>
              <w:tc>
                <w:tcPr>
                  <w:tcW w:w="182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87CEF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jc w:val="center"/>
                    <w:textAlignment w:val="top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3E4D97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Vrsta postupka (uključujući jednostavne nabave)</w:t>
                  </w:r>
                </w:p>
              </w:tc>
              <w:tc>
                <w:tcPr>
                  <w:tcW w:w="14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87CEF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jc w:val="center"/>
                    <w:textAlignment w:val="top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3E4D97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Posebni režim nabave</w:t>
                  </w:r>
                </w:p>
              </w:tc>
              <w:tc>
                <w:tcPr>
                  <w:tcW w:w="8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87CEF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jc w:val="center"/>
                    <w:textAlignment w:val="top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3E4D97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Predmet podijeljen na grupe</w:t>
                  </w:r>
                </w:p>
              </w:tc>
              <w:tc>
                <w:tcPr>
                  <w:tcW w:w="99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87CEF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jc w:val="center"/>
                    <w:textAlignment w:val="top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3E4D97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Sklapa se Ugovor/okvirni sporazum</w:t>
                  </w:r>
                </w:p>
              </w:tc>
              <w:tc>
                <w:tcPr>
                  <w:tcW w:w="96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87CEF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jc w:val="center"/>
                    <w:textAlignment w:val="top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3E4D97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Ugovor/okvirni sporazum se financira iz fondova EU</w:t>
                  </w:r>
                </w:p>
              </w:tc>
              <w:tc>
                <w:tcPr>
                  <w:tcW w:w="96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87CEF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jc w:val="center"/>
                    <w:textAlignment w:val="top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3E4D97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Planirani početak postupka</w:t>
                  </w:r>
                </w:p>
              </w:tc>
              <w:tc>
                <w:tcPr>
                  <w:tcW w:w="14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87CEF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jc w:val="center"/>
                    <w:textAlignment w:val="top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3E4D97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Planirano trajanje ugovora ili okvirnog sporazuma</w:t>
                  </w:r>
                </w:p>
              </w:tc>
              <w:tc>
                <w:tcPr>
                  <w:tcW w:w="90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87CEF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jc w:val="center"/>
                    <w:textAlignment w:val="top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3E4D97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Vrijedi od</w:t>
                  </w:r>
                </w:p>
              </w:tc>
              <w:tc>
                <w:tcPr>
                  <w:tcW w:w="93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87CEF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jc w:val="center"/>
                    <w:textAlignment w:val="top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3E4D97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Vrijedi do</w:t>
                  </w:r>
                </w:p>
              </w:tc>
              <w:tc>
                <w:tcPr>
                  <w:tcW w:w="225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87CEF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jc w:val="center"/>
                    <w:textAlignment w:val="top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3E4D97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Napomena</w:t>
                  </w:r>
                </w:p>
              </w:tc>
              <w:tc>
                <w:tcPr>
                  <w:tcW w:w="101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87CEF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jc w:val="center"/>
                    <w:textAlignment w:val="top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3E4D97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Status promjene</w:t>
                  </w:r>
                </w:p>
              </w:tc>
            </w:tr>
            <w:tr w:rsidR="005D5A05" w:rsidRPr="003E4D97">
              <w:trPr>
                <w:trHeight w:val="340"/>
              </w:trPr>
              <w:tc>
                <w:tcPr>
                  <w:tcW w:w="0" w:type="auto"/>
                  <w:shd w:val="clear" w:color="auto" w:fill="auto"/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jc w:val="center"/>
                    <w:textAlignment w:val="top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36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jc w:val="right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3E4D9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1</w:t>
                  </w:r>
                </w:p>
              </w:tc>
              <w:tc>
                <w:tcPr>
                  <w:tcW w:w="14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3E4D9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JN - 1/22</w:t>
                  </w:r>
                </w:p>
              </w:tc>
              <w:tc>
                <w:tcPr>
                  <w:tcW w:w="14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3E4D9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Usluga deratizacije</w:t>
                  </w:r>
                </w:p>
              </w:tc>
              <w:tc>
                <w:tcPr>
                  <w:tcW w:w="14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jc w:val="center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3E4D9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90923000-3</w:t>
                  </w:r>
                </w:p>
              </w:tc>
              <w:tc>
                <w:tcPr>
                  <w:tcW w:w="14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jc w:val="right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3E4D9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32.000,00</w:t>
                  </w:r>
                </w:p>
              </w:tc>
              <w:tc>
                <w:tcPr>
                  <w:tcW w:w="182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3E4D9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Postupak jednostavne nabave</w:t>
                  </w:r>
                </w:p>
              </w:tc>
              <w:tc>
                <w:tcPr>
                  <w:tcW w:w="14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rPr>
                      <w:sz w:val="2"/>
                      <w:szCs w:val="2"/>
                    </w:rPr>
                  </w:pPr>
                  <w:r w:rsidRPr="003E4D97">
                    <w:rPr>
                      <w:sz w:val="2"/>
                      <w:szCs w:val="2"/>
                    </w:rPr>
                    <w:t> </w:t>
                  </w:r>
                </w:p>
              </w:tc>
              <w:tc>
                <w:tcPr>
                  <w:tcW w:w="8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jc w:val="center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3E4D9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3E4D9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jc w:val="center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3E4D9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3E4D9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Tijekom 2022</w:t>
                  </w:r>
                </w:p>
              </w:tc>
              <w:tc>
                <w:tcPr>
                  <w:tcW w:w="14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3E4D9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2022</w:t>
                  </w:r>
                </w:p>
              </w:tc>
              <w:tc>
                <w:tcPr>
                  <w:tcW w:w="90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jc w:val="center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3E4D9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07.02.2022</w:t>
                  </w:r>
                </w:p>
              </w:tc>
              <w:tc>
                <w:tcPr>
                  <w:tcW w:w="93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jc w:val="center"/>
                    <w:rPr>
                      <w:sz w:val="2"/>
                      <w:szCs w:val="2"/>
                    </w:rPr>
                  </w:pPr>
                  <w:r w:rsidRPr="003E4D97">
                    <w:rPr>
                      <w:sz w:val="2"/>
                      <w:szCs w:val="2"/>
                    </w:rPr>
                    <w:t> </w:t>
                  </w:r>
                </w:p>
              </w:tc>
              <w:tc>
                <w:tcPr>
                  <w:tcW w:w="225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rPr>
                      <w:sz w:val="2"/>
                      <w:szCs w:val="2"/>
                    </w:rPr>
                  </w:pPr>
                  <w:r w:rsidRPr="003E4D97">
                    <w:rPr>
                      <w:sz w:val="2"/>
                      <w:szCs w:val="2"/>
                    </w:rPr>
                    <w:t> </w:t>
                  </w:r>
                </w:p>
              </w:tc>
              <w:tc>
                <w:tcPr>
                  <w:tcW w:w="101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rPr>
                      <w:sz w:val="2"/>
                      <w:szCs w:val="2"/>
                    </w:rPr>
                  </w:pPr>
                  <w:r w:rsidRPr="003E4D97">
                    <w:rPr>
                      <w:sz w:val="2"/>
                      <w:szCs w:val="2"/>
                    </w:rPr>
                    <w:t> </w:t>
                  </w:r>
                </w:p>
              </w:tc>
            </w:tr>
            <w:tr w:rsidR="005D5A05" w:rsidRPr="003E4D97">
              <w:trPr>
                <w:trHeight w:val="340"/>
              </w:trPr>
              <w:tc>
                <w:tcPr>
                  <w:tcW w:w="0" w:type="auto"/>
                  <w:shd w:val="clear" w:color="auto" w:fill="auto"/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rPr>
                      <w:sz w:val="2"/>
                      <w:szCs w:val="2"/>
                    </w:rPr>
                  </w:pPr>
                </w:p>
              </w:tc>
              <w:tc>
                <w:tcPr>
                  <w:tcW w:w="36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jc w:val="right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3E4D9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2</w:t>
                  </w:r>
                </w:p>
              </w:tc>
              <w:tc>
                <w:tcPr>
                  <w:tcW w:w="14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3E4D9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JN - 2/22</w:t>
                  </w:r>
                </w:p>
              </w:tc>
              <w:tc>
                <w:tcPr>
                  <w:tcW w:w="14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3E4D9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Sanacija odlagališta otpada</w:t>
                  </w:r>
                </w:p>
              </w:tc>
              <w:tc>
                <w:tcPr>
                  <w:tcW w:w="14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jc w:val="center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3E4D9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 xml:space="preserve">45453100-8 </w:t>
                  </w:r>
                </w:p>
              </w:tc>
              <w:tc>
                <w:tcPr>
                  <w:tcW w:w="14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jc w:val="right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3E4D9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3E4D9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Postupak jednostavne nabave</w:t>
                  </w:r>
                </w:p>
              </w:tc>
              <w:tc>
                <w:tcPr>
                  <w:tcW w:w="14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rPr>
                      <w:sz w:val="2"/>
                      <w:szCs w:val="2"/>
                    </w:rPr>
                  </w:pPr>
                  <w:r w:rsidRPr="003E4D97">
                    <w:rPr>
                      <w:sz w:val="2"/>
                      <w:szCs w:val="2"/>
                    </w:rPr>
                    <w:t> </w:t>
                  </w:r>
                </w:p>
              </w:tc>
              <w:tc>
                <w:tcPr>
                  <w:tcW w:w="8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jc w:val="center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3E4D9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3E4D9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jc w:val="center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3E4D9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3E4D9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Tijekom 2022</w:t>
                  </w:r>
                </w:p>
              </w:tc>
              <w:tc>
                <w:tcPr>
                  <w:tcW w:w="14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3E4D9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2022</w:t>
                  </w:r>
                </w:p>
              </w:tc>
              <w:tc>
                <w:tcPr>
                  <w:tcW w:w="90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jc w:val="center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3E4D9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07.02.2022</w:t>
                  </w:r>
                </w:p>
              </w:tc>
              <w:tc>
                <w:tcPr>
                  <w:tcW w:w="93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jc w:val="center"/>
                    <w:rPr>
                      <w:sz w:val="2"/>
                      <w:szCs w:val="2"/>
                    </w:rPr>
                  </w:pPr>
                  <w:r w:rsidRPr="003E4D97">
                    <w:rPr>
                      <w:sz w:val="2"/>
                      <w:szCs w:val="2"/>
                    </w:rPr>
                    <w:t> </w:t>
                  </w:r>
                </w:p>
              </w:tc>
              <w:tc>
                <w:tcPr>
                  <w:tcW w:w="225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rPr>
                      <w:sz w:val="2"/>
                      <w:szCs w:val="2"/>
                    </w:rPr>
                  </w:pPr>
                  <w:r w:rsidRPr="003E4D97">
                    <w:rPr>
                      <w:sz w:val="2"/>
                      <w:szCs w:val="2"/>
                    </w:rPr>
                    <w:t> </w:t>
                  </w:r>
                </w:p>
              </w:tc>
              <w:tc>
                <w:tcPr>
                  <w:tcW w:w="101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rPr>
                      <w:sz w:val="2"/>
                      <w:szCs w:val="2"/>
                    </w:rPr>
                  </w:pPr>
                  <w:r w:rsidRPr="003E4D97">
                    <w:rPr>
                      <w:sz w:val="2"/>
                      <w:szCs w:val="2"/>
                    </w:rPr>
                    <w:t> </w:t>
                  </w:r>
                </w:p>
              </w:tc>
            </w:tr>
            <w:tr w:rsidR="005D5A05" w:rsidRPr="003E4D97">
              <w:trPr>
                <w:trHeight w:val="340"/>
              </w:trPr>
              <w:tc>
                <w:tcPr>
                  <w:tcW w:w="0" w:type="auto"/>
                  <w:shd w:val="clear" w:color="auto" w:fill="auto"/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rPr>
                      <w:sz w:val="2"/>
                      <w:szCs w:val="2"/>
                    </w:rPr>
                  </w:pPr>
                </w:p>
              </w:tc>
              <w:tc>
                <w:tcPr>
                  <w:tcW w:w="36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jc w:val="right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3E4D9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3</w:t>
                  </w:r>
                </w:p>
              </w:tc>
              <w:tc>
                <w:tcPr>
                  <w:tcW w:w="14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3E4D9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JN - 3/22</w:t>
                  </w:r>
                </w:p>
              </w:tc>
              <w:tc>
                <w:tcPr>
                  <w:tcW w:w="14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3E4D9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Izgradnja rekreacijskog centra</w:t>
                  </w:r>
                </w:p>
              </w:tc>
              <w:tc>
                <w:tcPr>
                  <w:tcW w:w="14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jc w:val="center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3E4D9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45212220-4</w:t>
                  </w:r>
                </w:p>
              </w:tc>
              <w:tc>
                <w:tcPr>
                  <w:tcW w:w="14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jc w:val="right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3E4D9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176.000,00</w:t>
                  </w:r>
                </w:p>
              </w:tc>
              <w:tc>
                <w:tcPr>
                  <w:tcW w:w="182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3E4D9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Postupak jednostavne nabave</w:t>
                  </w:r>
                </w:p>
              </w:tc>
              <w:tc>
                <w:tcPr>
                  <w:tcW w:w="14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rPr>
                      <w:sz w:val="2"/>
                      <w:szCs w:val="2"/>
                    </w:rPr>
                  </w:pPr>
                  <w:r w:rsidRPr="003E4D97">
                    <w:rPr>
                      <w:sz w:val="2"/>
                      <w:szCs w:val="2"/>
                    </w:rPr>
                    <w:t> </w:t>
                  </w:r>
                </w:p>
              </w:tc>
              <w:tc>
                <w:tcPr>
                  <w:tcW w:w="8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jc w:val="center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3E4D9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3E4D9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jc w:val="center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3E4D9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3E4D9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Tijekom 2022</w:t>
                  </w:r>
                </w:p>
              </w:tc>
              <w:tc>
                <w:tcPr>
                  <w:tcW w:w="14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3E4D9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2022</w:t>
                  </w:r>
                </w:p>
              </w:tc>
              <w:tc>
                <w:tcPr>
                  <w:tcW w:w="90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jc w:val="center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3E4D9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07.02.2022</w:t>
                  </w:r>
                </w:p>
              </w:tc>
              <w:tc>
                <w:tcPr>
                  <w:tcW w:w="93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jc w:val="center"/>
                    <w:rPr>
                      <w:sz w:val="2"/>
                      <w:szCs w:val="2"/>
                    </w:rPr>
                  </w:pPr>
                  <w:r w:rsidRPr="003E4D97">
                    <w:rPr>
                      <w:sz w:val="2"/>
                      <w:szCs w:val="2"/>
                    </w:rPr>
                    <w:t> </w:t>
                  </w:r>
                </w:p>
              </w:tc>
              <w:tc>
                <w:tcPr>
                  <w:tcW w:w="225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rPr>
                      <w:sz w:val="2"/>
                      <w:szCs w:val="2"/>
                    </w:rPr>
                  </w:pPr>
                  <w:r w:rsidRPr="003E4D97">
                    <w:rPr>
                      <w:sz w:val="2"/>
                      <w:szCs w:val="2"/>
                    </w:rPr>
                    <w:t> </w:t>
                  </w:r>
                </w:p>
              </w:tc>
              <w:tc>
                <w:tcPr>
                  <w:tcW w:w="101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rPr>
                      <w:sz w:val="2"/>
                      <w:szCs w:val="2"/>
                    </w:rPr>
                  </w:pPr>
                  <w:r w:rsidRPr="003E4D97">
                    <w:rPr>
                      <w:sz w:val="2"/>
                      <w:szCs w:val="2"/>
                    </w:rPr>
                    <w:t> </w:t>
                  </w:r>
                </w:p>
              </w:tc>
            </w:tr>
            <w:tr w:rsidR="005D5A05" w:rsidRPr="003E4D97">
              <w:trPr>
                <w:trHeight w:val="340"/>
              </w:trPr>
              <w:tc>
                <w:tcPr>
                  <w:tcW w:w="0" w:type="auto"/>
                  <w:shd w:val="clear" w:color="auto" w:fill="auto"/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rPr>
                      <w:sz w:val="2"/>
                      <w:szCs w:val="2"/>
                    </w:rPr>
                  </w:pPr>
                </w:p>
              </w:tc>
              <w:tc>
                <w:tcPr>
                  <w:tcW w:w="36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jc w:val="right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3E4D9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4</w:t>
                  </w:r>
                </w:p>
              </w:tc>
              <w:tc>
                <w:tcPr>
                  <w:tcW w:w="14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3E4D9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JN - 4/22</w:t>
                  </w:r>
                </w:p>
              </w:tc>
              <w:tc>
                <w:tcPr>
                  <w:tcW w:w="14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3E4D9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Gradnja i opremanje montažnih tribina na sportskom igralištu NK Graničar Novo Virje</w:t>
                  </w:r>
                </w:p>
              </w:tc>
              <w:tc>
                <w:tcPr>
                  <w:tcW w:w="14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jc w:val="center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3E4D9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45223820-0</w:t>
                  </w:r>
                </w:p>
              </w:tc>
              <w:tc>
                <w:tcPr>
                  <w:tcW w:w="14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jc w:val="right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3E4D9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110.000,00</w:t>
                  </w:r>
                </w:p>
              </w:tc>
              <w:tc>
                <w:tcPr>
                  <w:tcW w:w="182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3E4D9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Postupak jednostavne nabave</w:t>
                  </w:r>
                </w:p>
              </w:tc>
              <w:tc>
                <w:tcPr>
                  <w:tcW w:w="14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rPr>
                      <w:sz w:val="2"/>
                      <w:szCs w:val="2"/>
                    </w:rPr>
                  </w:pPr>
                  <w:r w:rsidRPr="003E4D97">
                    <w:rPr>
                      <w:sz w:val="2"/>
                      <w:szCs w:val="2"/>
                    </w:rPr>
                    <w:t> </w:t>
                  </w:r>
                </w:p>
              </w:tc>
              <w:tc>
                <w:tcPr>
                  <w:tcW w:w="8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jc w:val="center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3E4D9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3E4D9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jc w:val="center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3E4D9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DA</w:t>
                  </w:r>
                </w:p>
              </w:tc>
              <w:tc>
                <w:tcPr>
                  <w:tcW w:w="96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3E4D9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Tijekom 2022</w:t>
                  </w:r>
                </w:p>
              </w:tc>
              <w:tc>
                <w:tcPr>
                  <w:tcW w:w="14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3E4D9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2022</w:t>
                  </w:r>
                </w:p>
              </w:tc>
              <w:tc>
                <w:tcPr>
                  <w:tcW w:w="90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jc w:val="center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3E4D9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07.02.2022</w:t>
                  </w:r>
                </w:p>
              </w:tc>
              <w:tc>
                <w:tcPr>
                  <w:tcW w:w="93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jc w:val="center"/>
                    <w:rPr>
                      <w:sz w:val="2"/>
                      <w:szCs w:val="2"/>
                    </w:rPr>
                  </w:pPr>
                  <w:r w:rsidRPr="003E4D97">
                    <w:rPr>
                      <w:sz w:val="2"/>
                      <w:szCs w:val="2"/>
                    </w:rPr>
                    <w:t> </w:t>
                  </w:r>
                </w:p>
              </w:tc>
              <w:tc>
                <w:tcPr>
                  <w:tcW w:w="225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rPr>
                      <w:sz w:val="2"/>
                      <w:szCs w:val="2"/>
                    </w:rPr>
                  </w:pPr>
                  <w:r w:rsidRPr="003E4D97">
                    <w:rPr>
                      <w:sz w:val="2"/>
                      <w:szCs w:val="2"/>
                    </w:rPr>
                    <w:t> </w:t>
                  </w:r>
                </w:p>
              </w:tc>
              <w:tc>
                <w:tcPr>
                  <w:tcW w:w="101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rPr>
                      <w:sz w:val="2"/>
                      <w:szCs w:val="2"/>
                    </w:rPr>
                  </w:pPr>
                  <w:r w:rsidRPr="003E4D97">
                    <w:rPr>
                      <w:sz w:val="2"/>
                      <w:szCs w:val="2"/>
                    </w:rPr>
                    <w:t> </w:t>
                  </w:r>
                </w:p>
              </w:tc>
            </w:tr>
            <w:tr w:rsidR="005D5A05" w:rsidRPr="003E4D97">
              <w:trPr>
                <w:trHeight w:val="340"/>
              </w:trPr>
              <w:tc>
                <w:tcPr>
                  <w:tcW w:w="0" w:type="auto"/>
                  <w:shd w:val="clear" w:color="auto" w:fill="auto"/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rPr>
                      <w:sz w:val="2"/>
                      <w:szCs w:val="2"/>
                    </w:rPr>
                  </w:pPr>
                </w:p>
              </w:tc>
              <w:tc>
                <w:tcPr>
                  <w:tcW w:w="36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jc w:val="right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3E4D9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5</w:t>
                  </w:r>
                </w:p>
              </w:tc>
              <w:tc>
                <w:tcPr>
                  <w:tcW w:w="14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3E4D9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MV - 1/22</w:t>
                  </w:r>
                </w:p>
              </w:tc>
              <w:tc>
                <w:tcPr>
                  <w:tcW w:w="14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3E4D9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Asfaltiranje nerazvrstane ceste u Novom Virju</w:t>
                  </w:r>
                </w:p>
              </w:tc>
              <w:tc>
                <w:tcPr>
                  <w:tcW w:w="14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jc w:val="center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3E4D9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45233222-1</w:t>
                  </w:r>
                </w:p>
              </w:tc>
              <w:tc>
                <w:tcPr>
                  <w:tcW w:w="14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jc w:val="right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3E4D9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645.333,60</w:t>
                  </w:r>
                </w:p>
              </w:tc>
              <w:tc>
                <w:tcPr>
                  <w:tcW w:w="182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3E4D9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Otvoreni postupak</w:t>
                  </w:r>
                </w:p>
              </w:tc>
              <w:tc>
                <w:tcPr>
                  <w:tcW w:w="14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rPr>
                      <w:sz w:val="2"/>
                      <w:szCs w:val="2"/>
                    </w:rPr>
                  </w:pPr>
                  <w:r w:rsidRPr="003E4D97">
                    <w:rPr>
                      <w:sz w:val="2"/>
                      <w:szCs w:val="2"/>
                    </w:rPr>
                    <w:t> </w:t>
                  </w:r>
                </w:p>
              </w:tc>
              <w:tc>
                <w:tcPr>
                  <w:tcW w:w="8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jc w:val="center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3E4D9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3E4D9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jc w:val="center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3E4D9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3E4D9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Tijekom 2022</w:t>
                  </w:r>
                </w:p>
              </w:tc>
              <w:tc>
                <w:tcPr>
                  <w:tcW w:w="14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3E4D9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2022</w:t>
                  </w:r>
                </w:p>
              </w:tc>
              <w:tc>
                <w:tcPr>
                  <w:tcW w:w="90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jc w:val="center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3E4D9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07.02.2022</w:t>
                  </w:r>
                </w:p>
              </w:tc>
              <w:tc>
                <w:tcPr>
                  <w:tcW w:w="93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jc w:val="center"/>
                    <w:rPr>
                      <w:sz w:val="2"/>
                      <w:szCs w:val="2"/>
                    </w:rPr>
                  </w:pPr>
                  <w:r w:rsidRPr="003E4D97">
                    <w:rPr>
                      <w:sz w:val="2"/>
                      <w:szCs w:val="2"/>
                    </w:rPr>
                    <w:t> </w:t>
                  </w:r>
                </w:p>
              </w:tc>
              <w:tc>
                <w:tcPr>
                  <w:tcW w:w="225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rPr>
                      <w:sz w:val="2"/>
                      <w:szCs w:val="2"/>
                    </w:rPr>
                  </w:pPr>
                  <w:r w:rsidRPr="003E4D97">
                    <w:rPr>
                      <w:sz w:val="2"/>
                      <w:szCs w:val="2"/>
                    </w:rPr>
                    <w:t> </w:t>
                  </w:r>
                </w:p>
              </w:tc>
              <w:tc>
                <w:tcPr>
                  <w:tcW w:w="101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rPr>
                      <w:sz w:val="2"/>
                      <w:szCs w:val="2"/>
                    </w:rPr>
                  </w:pPr>
                  <w:r w:rsidRPr="003E4D97">
                    <w:rPr>
                      <w:sz w:val="2"/>
                      <w:szCs w:val="2"/>
                    </w:rPr>
                    <w:t> </w:t>
                  </w:r>
                </w:p>
              </w:tc>
            </w:tr>
            <w:tr w:rsidR="005D5A05" w:rsidRPr="003E4D97">
              <w:trPr>
                <w:trHeight w:val="340"/>
              </w:trPr>
              <w:tc>
                <w:tcPr>
                  <w:tcW w:w="0" w:type="auto"/>
                  <w:shd w:val="clear" w:color="auto" w:fill="auto"/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rPr>
                      <w:sz w:val="2"/>
                      <w:szCs w:val="2"/>
                    </w:rPr>
                  </w:pPr>
                </w:p>
              </w:tc>
              <w:tc>
                <w:tcPr>
                  <w:tcW w:w="369" w:type="dxa"/>
                  <w:vMerge w:val="restart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jc w:val="right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3E4D9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6</w:t>
                  </w:r>
                </w:p>
              </w:tc>
              <w:tc>
                <w:tcPr>
                  <w:tcW w:w="14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3E4D9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MV - 2/22</w:t>
                  </w:r>
                </w:p>
              </w:tc>
              <w:tc>
                <w:tcPr>
                  <w:tcW w:w="14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3E4D9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Traktor i malčer</w:t>
                  </w:r>
                </w:p>
              </w:tc>
              <w:tc>
                <w:tcPr>
                  <w:tcW w:w="14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jc w:val="center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3E4D9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 xml:space="preserve">16700000-2 </w:t>
                  </w:r>
                </w:p>
              </w:tc>
              <w:tc>
                <w:tcPr>
                  <w:tcW w:w="14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jc w:val="right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3E4D9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290.000,00</w:t>
                  </w:r>
                </w:p>
              </w:tc>
              <w:tc>
                <w:tcPr>
                  <w:tcW w:w="182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3E4D9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Otvoreni postupak</w:t>
                  </w:r>
                </w:p>
              </w:tc>
              <w:tc>
                <w:tcPr>
                  <w:tcW w:w="14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rPr>
                      <w:sz w:val="2"/>
                      <w:szCs w:val="2"/>
                    </w:rPr>
                  </w:pPr>
                  <w:r w:rsidRPr="003E4D97">
                    <w:rPr>
                      <w:sz w:val="2"/>
                      <w:szCs w:val="2"/>
                    </w:rPr>
                    <w:t> </w:t>
                  </w:r>
                </w:p>
              </w:tc>
              <w:tc>
                <w:tcPr>
                  <w:tcW w:w="8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jc w:val="center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3E4D9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DA</w:t>
                  </w:r>
                </w:p>
              </w:tc>
              <w:tc>
                <w:tcPr>
                  <w:tcW w:w="99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3E4D9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jc w:val="center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3E4D9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3E4D9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Tijekom 2022</w:t>
                  </w:r>
                </w:p>
              </w:tc>
              <w:tc>
                <w:tcPr>
                  <w:tcW w:w="14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3E4D9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jc w:val="center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3E4D9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06.10.2022</w:t>
                  </w:r>
                </w:p>
              </w:tc>
              <w:tc>
                <w:tcPr>
                  <w:tcW w:w="93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jc w:val="center"/>
                    <w:rPr>
                      <w:sz w:val="2"/>
                      <w:szCs w:val="2"/>
                    </w:rPr>
                  </w:pPr>
                  <w:r w:rsidRPr="003E4D97">
                    <w:rPr>
                      <w:sz w:val="2"/>
                      <w:szCs w:val="2"/>
                    </w:rPr>
                    <w:t> </w:t>
                  </w:r>
                </w:p>
              </w:tc>
              <w:tc>
                <w:tcPr>
                  <w:tcW w:w="225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rPr>
                      <w:sz w:val="2"/>
                      <w:szCs w:val="2"/>
                    </w:rPr>
                  </w:pPr>
                  <w:r w:rsidRPr="003E4D97">
                    <w:rPr>
                      <w:sz w:val="2"/>
                      <w:szCs w:val="2"/>
                    </w:rPr>
                    <w:t> </w:t>
                  </w:r>
                </w:p>
              </w:tc>
              <w:tc>
                <w:tcPr>
                  <w:tcW w:w="101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3E4D9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Izmijenjena</w:t>
                  </w:r>
                </w:p>
              </w:tc>
            </w:tr>
            <w:tr w:rsidR="003E4D97" w:rsidRPr="003E4D97">
              <w:trPr>
                <w:trHeight w:val="340"/>
              </w:trPr>
              <w:tc>
                <w:tcPr>
                  <w:tcW w:w="0" w:type="auto"/>
                  <w:shd w:val="clear" w:color="auto" w:fill="auto"/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DCDCDC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3E4D9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MV - 2/22</w:t>
                  </w:r>
                </w:p>
              </w:tc>
              <w:tc>
                <w:tcPr>
                  <w:tcW w:w="14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DCDCDC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3E4D9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Nabava traktora i kranskog malčera</w:t>
                  </w:r>
                </w:p>
              </w:tc>
              <w:tc>
                <w:tcPr>
                  <w:tcW w:w="14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DCDCDC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jc w:val="center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3E4D9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 xml:space="preserve">16700000-2 </w:t>
                  </w:r>
                </w:p>
              </w:tc>
              <w:tc>
                <w:tcPr>
                  <w:tcW w:w="14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DCDCDC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jc w:val="right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3E4D9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361.000,00</w:t>
                  </w:r>
                </w:p>
              </w:tc>
              <w:tc>
                <w:tcPr>
                  <w:tcW w:w="182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DCDCDC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3E4D9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Otvoreni postupak</w:t>
                  </w:r>
                </w:p>
              </w:tc>
              <w:tc>
                <w:tcPr>
                  <w:tcW w:w="14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DCDCDC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rPr>
                      <w:sz w:val="2"/>
                      <w:szCs w:val="2"/>
                    </w:rPr>
                  </w:pPr>
                  <w:r w:rsidRPr="003E4D97">
                    <w:rPr>
                      <w:sz w:val="2"/>
                      <w:szCs w:val="2"/>
                    </w:rPr>
                    <w:t> </w:t>
                  </w:r>
                </w:p>
              </w:tc>
              <w:tc>
                <w:tcPr>
                  <w:tcW w:w="8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DCDCDC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jc w:val="center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3E4D9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DA</w:t>
                  </w:r>
                </w:p>
              </w:tc>
              <w:tc>
                <w:tcPr>
                  <w:tcW w:w="99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DCDCDC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3E4D9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DCDCDC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jc w:val="center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3E4D9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DCDCDC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3E4D9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Tijekom 2022</w:t>
                  </w:r>
                </w:p>
              </w:tc>
              <w:tc>
                <w:tcPr>
                  <w:tcW w:w="14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DCDCDC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3E4D9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DCDCDC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jc w:val="center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3E4D9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28.09.2022</w:t>
                  </w:r>
                </w:p>
              </w:tc>
              <w:tc>
                <w:tcPr>
                  <w:tcW w:w="93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DCDCDC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jc w:val="center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3E4D9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06.10.2022</w:t>
                  </w:r>
                </w:p>
              </w:tc>
              <w:tc>
                <w:tcPr>
                  <w:tcW w:w="225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DCDCDC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rPr>
                      <w:sz w:val="2"/>
                      <w:szCs w:val="2"/>
                    </w:rPr>
                  </w:pPr>
                  <w:r w:rsidRPr="003E4D97">
                    <w:rPr>
                      <w:sz w:val="2"/>
                      <w:szCs w:val="2"/>
                    </w:rPr>
                    <w:t> </w:t>
                  </w:r>
                </w:p>
              </w:tc>
              <w:tc>
                <w:tcPr>
                  <w:tcW w:w="101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DCDCDC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rPr>
                      <w:sz w:val="2"/>
                      <w:szCs w:val="2"/>
                    </w:rPr>
                  </w:pPr>
                  <w:r w:rsidRPr="003E4D97">
                    <w:rPr>
                      <w:sz w:val="2"/>
                      <w:szCs w:val="2"/>
                    </w:rPr>
                    <w:t> </w:t>
                  </w:r>
                </w:p>
              </w:tc>
            </w:tr>
            <w:tr w:rsidR="003E4D97" w:rsidRPr="003E4D97">
              <w:trPr>
                <w:trHeight w:val="340"/>
              </w:trPr>
              <w:tc>
                <w:tcPr>
                  <w:tcW w:w="0" w:type="auto"/>
                  <w:shd w:val="clear" w:color="auto" w:fill="auto"/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rPr>
                      <w:sz w:val="2"/>
                      <w:szCs w:val="2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DCDCDC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3E4D9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MV - 2/22</w:t>
                  </w:r>
                </w:p>
              </w:tc>
              <w:tc>
                <w:tcPr>
                  <w:tcW w:w="14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DCDCDC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3E4D9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Nabava traktora</w:t>
                  </w:r>
                </w:p>
              </w:tc>
              <w:tc>
                <w:tcPr>
                  <w:tcW w:w="14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DCDCDC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jc w:val="center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3E4D9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 xml:space="preserve">16700000-2 </w:t>
                  </w:r>
                </w:p>
              </w:tc>
              <w:tc>
                <w:tcPr>
                  <w:tcW w:w="14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DCDCDC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jc w:val="right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3E4D9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320.000,00</w:t>
                  </w:r>
                </w:p>
              </w:tc>
              <w:tc>
                <w:tcPr>
                  <w:tcW w:w="182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DCDCDC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3E4D9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Otvoreni postupak</w:t>
                  </w:r>
                </w:p>
              </w:tc>
              <w:tc>
                <w:tcPr>
                  <w:tcW w:w="14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DCDCDC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rPr>
                      <w:sz w:val="2"/>
                      <w:szCs w:val="2"/>
                    </w:rPr>
                  </w:pPr>
                  <w:r w:rsidRPr="003E4D97">
                    <w:rPr>
                      <w:sz w:val="2"/>
                      <w:szCs w:val="2"/>
                    </w:rPr>
                    <w:t> </w:t>
                  </w:r>
                </w:p>
              </w:tc>
              <w:tc>
                <w:tcPr>
                  <w:tcW w:w="8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DCDCDC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jc w:val="center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3E4D9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DCDCDC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3E4D9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DCDCDC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jc w:val="center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3E4D9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DCDCDC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3E4D9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Tijekom 2022</w:t>
                  </w:r>
                </w:p>
              </w:tc>
              <w:tc>
                <w:tcPr>
                  <w:tcW w:w="14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DCDCDC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3E4D9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2022</w:t>
                  </w:r>
                </w:p>
              </w:tc>
              <w:tc>
                <w:tcPr>
                  <w:tcW w:w="90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DCDCDC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jc w:val="center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3E4D9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07.02.2022</w:t>
                  </w:r>
                </w:p>
              </w:tc>
              <w:tc>
                <w:tcPr>
                  <w:tcW w:w="93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DCDCDC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jc w:val="center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3E4D9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28.09.2022</w:t>
                  </w:r>
                </w:p>
              </w:tc>
              <w:tc>
                <w:tcPr>
                  <w:tcW w:w="225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DCDCDC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rPr>
                      <w:sz w:val="2"/>
                      <w:szCs w:val="2"/>
                    </w:rPr>
                  </w:pPr>
                  <w:r w:rsidRPr="003E4D97">
                    <w:rPr>
                      <w:sz w:val="2"/>
                      <w:szCs w:val="2"/>
                    </w:rPr>
                    <w:t> </w:t>
                  </w:r>
                </w:p>
              </w:tc>
              <w:tc>
                <w:tcPr>
                  <w:tcW w:w="101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DCDCDC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rPr>
                      <w:sz w:val="2"/>
                      <w:szCs w:val="2"/>
                    </w:rPr>
                  </w:pPr>
                  <w:r w:rsidRPr="003E4D97">
                    <w:rPr>
                      <w:sz w:val="2"/>
                      <w:szCs w:val="2"/>
                    </w:rPr>
                    <w:t> </w:t>
                  </w:r>
                </w:p>
              </w:tc>
            </w:tr>
            <w:tr w:rsidR="005D5A05" w:rsidRPr="003E4D97">
              <w:trPr>
                <w:trHeight w:val="340"/>
              </w:trPr>
              <w:tc>
                <w:tcPr>
                  <w:tcW w:w="0" w:type="auto"/>
                  <w:shd w:val="clear" w:color="auto" w:fill="auto"/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rPr>
                      <w:sz w:val="2"/>
                      <w:szCs w:val="2"/>
                    </w:rPr>
                  </w:pPr>
                </w:p>
              </w:tc>
              <w:tc>
                <w:tcPr>
                  <w:tcW w:w="36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jc w:val="right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3E4D9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7</w:t>
                  </w:r>
                </w:p>
              </w:tc>
              <w:tc>
                <w:tcPr>
                  <w:tcW w:w="14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3E4D9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JN - 5/22</w:t>
                  </w:r>
                </w:p>
              </w:tc>
              <w:tc>
                <w:tcPr>
                  <w:tcW w:w="14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3E4D9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Izrada elaborata nerazvrstanih cesta</w:t>
                  </w:r>
                </w:p>
              </w:tc>
              <w:tc>
                <w:tcPr>
                  <w:tcW w:w="14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jc w:val="center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3E4D9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71355000-1</w:t>
                  </w:r>
                </w:p>
              </w:tc>
              <w:tc>
                <w:tcPr>
                  <w:tcW w:w="14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jc w:val="right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3E4D9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36.000,00</w:t>
                  </w:r>
                </w:p>
              </w:tc>
              <w:tc>
                <w:tcPr>
                  <w:tcW w:w="182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3E4D9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Postupak jednostavne nabave</w:t>
                  </w:r>
                </w:p>
              </w:tc>
              <w:tc>
                <w:tcPr>
                  <w:tcW w:w="14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rPr>
                      <w:sz w:val="2"/>
                      <w:szCs w:val="2"/>
                    </w:rPr>
                  </w:pPr>
                  <w:r w:rsidRPr="003E4D97">
                    <w:rPr>
                      <w:sz w:val="2"/>
                      <w:szCs w:val="2"/>
                    </w:rPr>
                    <w:t> </w:t>
                  </w:r>
                </w:p>
              </w:tc>
              <w:tc>
                <w:tcPr>
                  <w:tcW w:w="8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jc w:val="center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3E4D9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3E4D9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jc w:val="center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3E4D9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3E4D9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Tijekom 2022</w:t>
                  </w:r>
                </w:p>
              </w:tc>
              <w:tc>
                <w:tcPr>
                  <w:tcW w:w="14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3E4D9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2022</w:t>
                  </w:r>
                </w:p>
              </w:tc>
              <w:tc>
                <w:tcPr>
                  <w:tcW w:w="90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jc w:val="center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3E4D9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07.02.2022</w:t>
                  </w:r>
                </w:p>
              </w:tc>
              <w:tc>
                <w:tcPr>
                  <w:tcW w:w="93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jc w:val="center"/>
                    <w:rPr>
                      <w:sz w:val="2"/>
                      <w:szCs w:val="2"/>
                    </w:rPr>
                  </w:pPr>
                  <w:r w:rsidRPr="003E4D97">
                    <w:rPr>
                      <w:sz w:val="2"/>
                      <w:szCs w:val="2"/>
                    </w:rPr>
                    <w:t> </w:t>
                  </w:r>
                </w:p>
              </w:tc>
              <w:tc>
                <w:tcPr>
                  <w:tcW w:w="225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rPr>
                      <w:sz w:val="2"/>
                      <w:szCs w:val="2"/>
                    </w:rPr>
                  </w:pPr>
                  <w:r w:rsidRPr="003E4D97">
                    <w:rPr>
                      <w:sz w:val="2"/>
                      <w:szCs w:val="2"/>
                    </w:rPr>
                    <w:t> </w:t>
                  </w:r>
                </w:p>
              </w:tc>
              <w:tc>
                <w:tcPr>
                  <w:tcW w:w="101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rPr>
                      <w:sz w:val="2"/>
                      <w:szCs w:val="2"/>
                    </w:rPr>
                  </w:pPr>
                  <w:r w:rsidRPr="003E4D97">
                    <w:rPr>
                      <w:sz w:val="2"/>
                      <w:szCs w:val="2"/>
                    </w:rPr>
                    <w:t> </w:t>
                  </w:r>
                </w:p>
              </w:tc>
            </w:tr>
            <w:tr w:rsidR="005D5A05" w:rsidRPr="003E4D97">
              <w:trPr>
                <w:trHeight w:val="340"/>
              </w:trPr>
              <w:tc>
                <w:tcPr>
                  <w:tcW w:w="0" w:type="auto"/>
                  <w:shd w:val="clear" w:color="auto" w:fill="auto"/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rPr>
                      <w:sz w:val="2"/>
                      <w:szCs w:val="2"/>
                    </w:rPr>
                  </w:pPr>
                </w:p>
              </w:tc>
              <w:tc>
                <w:tcPr>
                  <w:tcW w:w="36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jc w:val="right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3E4D9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8</w:t>
                  </w:r>
                </w:p>
              </w:tc>
              <w:tc>
                <w:tcPr>
                  <w:tcW w:w="14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3E4D9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JN - 6/22</w:t>
                  </w:r>
                </w:p>
              </w:tc>
              <w:tc>
                <w:tcPr>
                  <w:tcW w:w="14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3E4D9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 xml:space="preserve">Radovi na održavanju nerazvrstanih cesta na području </w:t>
                  </w:r>
                  <w:r w:rsidRPr="003E4D9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lastRenderedPageBreak/>
                    <w:t>Općine Novo Virje</w:t>
                  </w:r>
                </w:p>
              </w:tc>
              <w:tc>
                <w:tcPr>
                  <w:tcW w:w="14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jc w:val="center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3E4D9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lastRenderedPageBreak/>
                    <w:t xml:space="preserve">45233141-9 </w:t>
                  </w:r>
                </w:p>
              </w:tc>
              <w:tc>
                <w:tcPr>
                  <w:tcW w:w="14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jc w:val="right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3E4D9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3E4D9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Postupak jednostavne nabave</w:t>
                  </w:r>
                </w:p>
              </w:tc>
              <w:tc>
                <w:tcPr>
                  <w:tcW w:w="14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rPr>
                      <w:sz w:val="2"/>
                      <w:szCs w:val="2"/>
                    </w:rPr>
                  </w:pPr>
                  <w:r w:rsidRPr="003E4D97">
                    <w:rPr>
                      <w:sz w:val="2"/>
                      <w:szCs w:val="2"/>
                    </w:rPr>
                    <w:t> </w:t>
                  </w:r>
                </w:p>
              </w:tc>
              <w:tc>
                <w:tcPr>
                  <w:tcW w:w="8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jc w:val="center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3E4D9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3E4D9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jc w:val="center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3E4D9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3E4D9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Tijekom 2022</w:t>
                  </w:r>
                </w:p>
              </w:tc>
              <w:tc>
                <w:tcPr>
                  <w:tcW w:w="14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3E4D9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2022</w:t>
                  </w:r>
                </w:p>
              </w:tc>
              <w:tc>
                <w:tcPr>
                  <w:tcW w:w="90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jc w:val="center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3E4D9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07.02.2022</w:t>
                  </w:r>
                </w:p>
              </w:tc>
              <w:tc>
                <w:tcPr>
                  <w:tcW w:w="93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jc w:val="center"/>
                    <w:rPr>
                      <w:sz w:val="2"/>
                      <w:szCs w:val="2"/>
                    </w:rPr>
                  </w:pPr>
                  <w:r w:rsidRPr="003E4D97">
                    <w:rPr>
                      <w:sz w:val="2"/>
                      <w:szCs w:val="2"/>
                    </w:rPr>
                    <w:t> </w:t>
                  </w:r>
                </w:p>
              </w:tc>
              <w:tc>
                <w:tcPr>
                  <w:tcW w:w="225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rPr>
                      <w:sz w:val="2"/>
                      <w:szCs w:val="2"/>
                    </w:rPr>
                  </w:pPr>
                  <w:r w:rsidRPr="003E4D97">
                    <w:rPr>
                      <w:sz w:val="2"/>
                      <w:szCs w:val="2"/>
                    </w:rPr>
                    <w:t> </w:t>
                  </w:r>
                </w:p>
              </w:tc>
              <w:tc>
                <w:tcPr>
                  <w:tcW w:w="101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rPr>
                      <w:sz w:val="2"/>
                      <w:szCs w:val="2"/>
                    </w:rPr>
                  </w:pPr>
                  <w:r w:rsidRPr="003E4D97">
                    <w:rPr>
                      <w:sz w:val="2"/>
                      <w:szCs w:val="2"/>
                    </w:rPr>
                    <w:t> </w:t>
                  </w:r>
                </w:p>
              </w:tc>
            </w:tr>
            <w:tr w:rsidR="005D5A05" w:rsidRPr="003E4D97">
              <w:trPr>
                <w:trHeight w:val="340"/>
              </w:trPr>
              <w:tc>
                <w:tcPr>
                  <w:tcW w:w="0" w:type="auto"/>
                  <w:shd w:val="clear" w:color="auto" w:fill="auto"/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rPr>
                      <w:sz w:val="2"/>
                      <w:szCs w:val="2"/>
                    </w:rPr>
                  </w:pPr>
                </w:p>
              </w:tc>
              <w:tc>
                <w:tcPr>
                  <w:tcW w:w="36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jc w:val="right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3E4D9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9</w:t>
                  </w:r>
                </w:p>
              </w:tc>
              <w:tc>
                <w:tcPr>
                  <w:tcW w:w="14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3E4D9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JN - 7/22</w:t>
                  </w:r>
                </w:p>
              </w:tc>
              <w:tc>
                <w:tcPr>
                  <w:tcW w:w="14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3E4D9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Izrada projektne dokumentacije za asfaltiranje nerazvrstane ceste Miolanke 1</w:t>
                  </w:r>
                </w:p>
              </w:tc>
              <w:tc>
                <w:tcPr>
                  <w:tcW w:w="14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jc w:val="center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3E4D9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71327000-6</w:t>
                  </w:r>
                </w:p>
              </w:tc>
              <w:tc>
                <w:tcPr>
                  <w:tcW w:w="14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jc w:val="right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3E4D9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69.500,00</w:t>
                  </w:r>
                </w:p>
              </w:tc>
              <w:tc>
                <w:tcPr>
                  <w:tcW w:w="182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3E4D9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Postupak jednostavne nabave</w:t>
                  </w:r>
                </w:p>
              </w:tc>
              <w:tc>
                <w:tcPr>
                  <w:tcW w:w="14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rPr>
                      <w:sz w:val="2"/>
                      <w:szCs w:val="2"/>
                    </w:rPr>
                  </w:pPr>
                  <w:r w:rsidRPr="003E4D97">
                    <w:rPr>
                      <w:sz w:val="2"/>
                      <w:szCs w:val="2"/>
                    </w:rPr>
                    <w:t> </w:t>
                  </w:r>
                </w:p>
              </w:tc>
              <w:tc>
                <w:tcPr>
                  <w:tcW w:w="8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jc w:val="center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3E4D9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3E4D9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jc w:val="center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3E4D9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3E4D9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Tijekom 2022</w:t>
                  </w:r>
                </w:p>
              </w:tc>
              <w:tc>
                <w:tcPr>
                  <w:tcW w:w="14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3E4D9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2022</w:t>
                  </w:r>
                </w:p>
              </w:tc>
              <w:tc>
                <w:tcPr>
                  <w:tcW w:w="90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jc w:val="center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3E4D9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07.02.2022</w:t>
                  </w:r>
                </w:p>
              </w:tc>
              <w:tc>
                <w:tcPr>
                  <w:tcW w:w="93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jc w:val="center"/>
                    <w:rPr>
                      <w:sz w:val="2"/>
                      <w:szCs w:val="2"/>
                    </w:rPr>
                  </w:pPr>
                  <w:r w:rsidRPr="003E4D97">
                    <w:rPr>
                      <w:sz w:val="2"/>
                      <w:szCs w:val="2"/>
                    </w:rPr>
                    <w:t> </w:t>
                  </w:r>
                </w:p>
              </w:tc>
              <w:tc>
                <w:tcPr>
                  <w:tcW w:w="225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rPr>
                      <w:sz w:val="2"/>
                      <w:szCs w:val="2"/>
                    </w:rPr>
                  </w:pPr>
                  <w:r w:rsidRPr="003E4D97">
                    <w:rPr>
                      <w:sz w:val="2"/>
                      <w:szCs w:val="2"/>
                    </w:rPr>
                    <w:t> </w:t>
                  </w:r>
                </w:p>
              </w:tc>
              <w:tc>
                <w:tcPr>
                  <w:tcW w:w="101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rPr>
                      <w:sz w:val="2"/>
                      <w:szCs w:val="2"/>
                    </w:rPr>
                  </w:pPr>
                  <w:r w:rsidRPr="003E4D97">
                    <w:rPr>
                      <w:sz w:val="2"/>
                      <w:szCs w:val="2"/>
                    </w:rPr>
                    <w:t> </w:t>
                  </w:r>
                </w:p>
              </w:tc>
            </w:tr>
            <w:tr w:rsidR="005D5A05" w:rsidRPr="003E4D97">
              <w:trPr>
                <w:trHeight w:val="340"/>
              </w:trPr>
              <w:tc>
                <w:tcPr>
                  <w:tcW w:w="0" w:type="auto"/>
                  <w:shd w:val="clear" w:color="auto" w:fill="auto"/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rPr>
                      <w:sz w:val="2"/>
                      <w:szCs w:val="2"/>
                    </w:rPr>
                  </w:pPr>
                </w:p>
              </w:tc>
              <w:tc>
                <w:tcPr>
                  <w:tcW w:w="36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jc w:val="right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3E4D9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10</w:t>
                  </w:r>
                </w:p>
              </w:tc>
              <w:tc>
                <w:tcPr>
                  <w:tcW w:w="14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3E4D9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JN - 8/22</w:t>
                  </w:r>
                </w:p>
              </w:tc>
              <w:tc>
                <w:tcPr>
                  <w:tcW w:w="14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3E4D9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Opskrba električnom energijom</w:t>
                  </w:r>
                </w:p>
              </w:tc>
              <w:tc>
                <w:tcPr>
                  <w:tcW w:w="14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jc w:val="center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3E4D9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 xml:space="preserve">09310000-5 </w:t>
                  </w:r>
                </w:p>
              </w:tc>
              <w:tc>
                <w:tcPr>
                  <w:tcW w:w="14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jc w:val="right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3E4D9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64.000,00</w:t>
                  </w:r>
                </w:p>
              </w:tc>
              <w:tc>
                <w:tcPr>
                  <w:tcW w:w="182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3E4D9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Postupak jednostavne nabave</w:t>
                  </w:r>
                </w:p>
              </w:tc>
              <w:tc>
                <w:tcPr>
                  <w:tcW w:w="14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rPr>
                      <w:sz w:val="2"/>
                      <w:szCs w:val="2"/>
                    </w:rPr>
                  </w:pPr>
                  <w:r w:rsidRPr="003E4D97">
                    <w:rPr>
                      <w:sz w:val="2"/>
                      <w:szCs w:val="2"/>
                    </w:rPr>
                    <w:t> </w:t>
                  </w:r>
                </w:p>
              </w:tc>
              <w:tc>
                <w:tcPr>
                  <w:tcW w:w="8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jc w:val="center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3E4D9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3E4D9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jc w:val="center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3E4D9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3E4D9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Tijekom 2022</w:t>
                  </w:r>
                </w:p>
              </w:tc>
              <w:tc>
                <w:tcPr>
                  <w:tcW w:w="14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3E4D9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2022</w:t>
                  </w:r>
                </w:p>
              </w:tc>
              <w:tc>
                <w:tcPr>
                  <w:tcW w:w="90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jc w:val="center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3E4D9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07.02.2022</w:t>
                  </w:r>
                </w:p>
              </w:tc>
              <w:tc>
                <w:tcPr>
                  <w:tcW w:w="93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jc w:val="center"/>
                    <w:rPr>
                      <w:sz w:val="2"/>
                      <w:szCs w:val="2"/>
                    </w:rPr>
                  </w:pPr>
                  <w:r w:rsidRPr="003E4D97">
                    <w:rPr>
                      <w:sz w:val="2"/>
                      <w:szCs w:val="2"/>
                    </w:rPr>
                    <w:t> </w:t>
                  </w:r>
                </w:p>
              </w:tc>
              <w:tc>
                <w:tcPr>
                  <w:tcW w:w="225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rPr>
                      <w:sz w:val="2"/>
                      <w:szCs w:val="2"/>
                    </w:rPr>
                  </w:pPr>
                  <w:r w:rsidRPr="003E4D97">
                    <w:rPr>
                      <w:sz w:val="2"/>
                      <w:szCs w:val="2"/>
                    </w:rPr>
                    <w:t> </w:t>
                  </w:r>
                </w:p>
              </w:tc>
              <w:tc>
                <w:tcPr>
                  <w:tcW w:w="101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rPr>
                      <w:sz w:val="2"/>
                      <w:szCs w:val="2"/>
                    </w:rPr>
                  </w:pPr>
                  <w:r w:rsidRPr="003E4D97">
                    <w:rPr>
                      <w:sz w:val="2"/>
                      <w:szCs w:val="2"/>
                    </w:rPr>
                    <w:t> </w:t>
                  </w:r>
                </w:p>
              </w:tc>
            </w:tr>
            <w:tr w:rsidR="005D5A05" w:rsidRPr="003E4D97">
              <w:trPr>
                <w:trHeight w:val="340"/>
              </w:trPr>
              <w:tc>
                <w:tcPr>
                  <w:tcW w:w="0" w:type="auto"/>
                  <w:shd w:val="clear" w:color="auto" w:fill="auto"/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rPr>
                      <w:sz w:val="2"/>
                      <w:szCs w:val="2"/>
                    </w:rPr>
                  </w:pPr>
                </w:p>
              </w:tc>
              <w:tc>
                <w:tcPr>
                  <w:tcW w:w="36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jc w:val="right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3E4D9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11</w:t>
                  </w:r>
                </w:p>
              </w:tc>
              <w:tc>
                <w:tcPr>
                  <w:tcW w:w="14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3E4D9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JN - 9/22</w:t>
                  </w:r>
                </w:p>
              </w:tc>
              <w:tc>
                <w:tcPr>
                  <w:tcW w:w="14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3E4D9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Adaptacija zgrade Općine Novo Virje</w:t>
                  </w:r>
                </w:p>
              </w:tc>
              <w:tc>
                <w:tcPr>
                  <w:tcW w:w="14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jc w:val="center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3E4D9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 xml:space="preserve">45262700-8 </w:t>
                  </w:r>
                </w:p>
              </w:tc>
              <w:tc>
                <w:tcPr>
                  <w:tcW w:w="14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jc w:val="right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3E4D9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240.000,00</w:t>
                  </w:r>
                </w:p>
              </w:tc>
              <w:tc>
                <w:tcPr>
                  <w:tcW w:w="182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3E4D9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Postupak jednostavne nabave</w:t>
                  </w:r>
                </w:p>
              </w:tc>
              <w:tc>
                <w:tcPr>
                  <w:tcW w:w="14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rPr>
                      <w:sz w:val="2"/>
                      <w:szCs w:val="2"/>
                    </w:rPr>
                  </w:pPr>
                  <w:r w:rsidRPr="003E4D97">
                    <w:rPr>
                      <w:sz w:val="2"/>
                      <w:szCs w:val="2"/>
                    </w:rPr>
                    <w:t> </w:t>
                  </w:r>
                </w:p>
              </w:tc>
              <w:tc>
                <w:tcPr>
                  <w:tcW w:w="8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jc w:val="center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3E4D9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3E4D9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jc w:val="center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3E4D9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DA</w:t>
                  </w:r>
                </w:p>
              </w:tc>
              <w:tc>
                <w:tcPr>
                  <w:tcW w:w="96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3E4D9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Tijekom 2022</w:t>
                  </w:r>
                </w:p>
              </w:tc>
              <w:tc>
                <w:tcPr>
                  <w:tcW w:w="14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3E4D9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2022</w:t>
                  </w:r>
                </w:p>
              </w:tc>
              <w:tc>
                <w:tcPr>
                  <w:tcW w:w="90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jc w:val="center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3E4D9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07.02.2022</w:t>
                  </w:r>
                </w:p>
              </w:tc>
              <w:tc>
                <w:tcPr>
                  <w:tcW w:w="93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jc w:val="center"/>
                    <w:rPr>
                      <w:sz w:val="2"/>
                      <w:szCs w:val="2"/>
                    </w:rPr>
                  </w:pPr>
                  <w:r w:rsidRPr="003E4D97">
                    <w:rPr>
                      <w:sz w:val="2"/>
                      <w:szCs w:val="2"/>
                    </w:rPr>
                    <w:t> </w:t>
                  </w:r>
                </w:p>
              </w:tc>
              <w:tc>
                <w:tcPr>
                  <w:tcW w:w="225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rPr>
                      <w:sz w:val="2"/>
                      <w:szCs w:val="2"/>
                    </w:rPr>
                  </w:pPr>
                  <w:r w:rsidRPr="003E4D97">
                    <w:rPr>
                      <w:sz w:val="2"/>
                      <w:szCs w:val="2"/>
                    </w:rPr>
                    <w:t> </w:t>
                  </w:r>
                </w:p>
              </w:tc>
              <w:tc>
                <w:tcPr>
                  <w:tcW w:w="101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rPr>
                      <w:sz w:val="2"/>
                      <w:szCs w:val="2"/>
                    </w:rPr>
                  </w:pPr>
                  <w:r w:rsidRPr="003E4D97">
                    <w:rPr>
                      <w:sz w:val="2"/>
                      <w:szCs w:val="2"/>
                    </w:rPr>
                    <w:t> </w:t>
                  </w:r>
                </w:p>
              </w:tc>
            </w:tr>
            <w:tr w:rsidR="005D5A05" w:rsidRPr="003E4D97">
              <w:trPr>
                <w:trHeight w:val="340"/>
              </w:trPr>
              <w:tc>
                <w:tcPr>
                  <w:tcW w:w="0" w:type="auto"/>
                  <w:shd w:val="clear" w:color="auto" w:fill="auto"/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rPr>
                      <w:sz w:val="2"/>
                      <w:szCs w:val="2"/>
                    </w:rPr>
                  </w:pPr>
                </w:p>
              </w:tc>
              <w:tc>
                <w:tcPr>
                  <w:tcW w:w="36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jc w:val="right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3E4D9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12</w:t>
                  </w:r>
                </w:p>
              </w:tc>
              <w:tc>
                <w:tcPr>
                  <w:tcW w:w="14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3E4D9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JN - 10/22</w:t>
                  </w:r>
                </w:p>
              </w:tc>
              <w:tc>
                <w:tcPr>
                  <w:tcW w:w="14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3E4D9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Nabava izrade proojektne dokumentacije za asfaltiranje nerazvrstane ceste Trepčanska</w:t>
                  </w:r>
                </w:p>
              </w:tc>
              <w:tc>
                <w:tcPr>
                  <w:tcW w:w="14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jc w:val="center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3E4D9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71327000-6</w:t>
                  </w:r>
                </w:p>
              </w:tc>
              <w:tc>
                <w:tcPr>
                  <w:tcW w:w="14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jc w:val="right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3E4D9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60.000,00</w:t>
                  </w:r>
                </w:p>
              </w:tc>
              <w:tc>
                <w:tcPr>
                  <w:tcW w:w="182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3E4D9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Postupak jednostavne nabave</w:t>
                  </w:r>
                </w:p>
              </w:tc>
              <w:tc>
                <w:tcPr>
                  <w:tcW w:w="14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rPr>
                      <w:sz w:val="2"/>
                      <w:szCs w:val="2"/>
                    </w:rPr>
                  </w:pPr>
                  <w:r w:rsidRPr="003E4D97">
                    <w:rPr>
                      <w:sz w:val="2"/>
                      <w:szCs w:val="2"/>
                    </w:rPr>
                    <w:t> </w:t>
                  </w:r>
                </w:p>
              </w:tc>
              <w:tc>
                <w:tcPr>
                  <w:tcW w:w="89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jc w:val="center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3E4D9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3E4D9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jc w:val="center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3E4D9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3E4D9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Tijekom 2022</w:t>
                  </w:r>
                </w:p>
              </w:tc>
              <w:tc>
                <w:tcPr>
                  <w:tcW w:w="141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3E4D9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2022</w:t>
                  </w:r>
                </w:p>
              </w:tc>
              <w:tc>
                <w:tcPr>
                  <w:tcW w:w="90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jc w:val="center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3E4D9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28.09.2022</w:t>
                  </w:r>
                </w:p>
              </w:tc>
              <w:tc>
                <w:tcPr>
                  <w:tcW w:w="93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jc w:val="center"/>
                    <w:rPr>
                      <w:sz w:val="2"/>
                      <w:szCs w:val="2"/>
                    </w:rPr>
                  </w:pPr>
                  <w:r w:rsidRPr="003E4D97">
                    <w:rPr>
                      <w:sz w:val="2"/>
                      <w:szCs w:val="2"/>
                    </w:rPr>
                    <w:t> </w:t>
                  </w:r>
                </w:p>
              </w:tc>
              <w:tc>
                <w:tcPr>
                  <w:tcW w:w="225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rPr>
                      <w:sz w:val="2"/>
                      <w:szCs w:val="2"/>
                    </w:rPr>
                  </w:pPr>
                  <w:r w:rsidRPr="003E4D97">
                    <w:rPr>
                      <w:sz w:val="2"/>
                      <w:szCs w:val="2"/>
                    </w:rPr>
                    <w:t> </w:t>
                  </w:r>
                </w:p>
              </w:tc>
              <w:tc>
                <w:tcPr>
                  <w:tcW w:w="101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:rsidR="003E4D97" w:rsidRPr="003E4D97" w:rsidRDefault="003E4D97" w:rsidP="003E4D97">
                  <w:pPr>
                    <w:spacing w:after="0" w:line="240" w:lineRule="auto"/>
                    <w:textAlignment w:val="top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3E4D9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Dodana</w:t>
                  </w:r>
                </w:p>
              </w:tc>
            </w:tr>
          </w:tbl>
          <w:p w:rsidR="003E4D97" w:rsidRPr="003E4D97" w:rsidRDefault="003E4D97" w:rsidP="003E4D97">
            <w:pPr>
              <w:spacing w:after="0" w:line="240" w:lineRule="auto"/>
              <w:rPr>
                <w:color w:val="333333"/>
                <w:sz w:val="18"/>
                <w:szCs w:val="18"/>
              </w:rPr>
            </w:pPr>
          </w:p>
        </w:tc>
      </w:tr>
    </w:tbl>
    <w:p w:rsidR="005D5A05" w:rsidRDefault="005D5A05" w:rsidP="00A375DD">
      <w:pPr>
        <w:ind w:firstLine="851"/>
        <w:rPr>
          <w:sz w:val="26"/>
          <w:szCs w:val="26"/>
        </w:rPr>
      </w:pPr>
    </w:p>
    <w:p w:rsidR="00A375DD" w:rsidRPr="00A77124" w:rsidRDefault="00A47969" w:rsidP="00A375DD">
      <w:pPr>
        <w:ind w:firstLine="851"/>
        <w:rPr>
          <w:sz w:val="26"/>
          <w:szCs w:val="26"/>
        </w:rPr>
      </w:pPr>
      <w:r>
        <w:rPr>
          <w:sz w:val="26"/>
          <w:szCs w:val="26"/>
        </w:rPr>
        <w:t>Ove Izmjene</w:t>
      </w:r>
      <w:r w:rsidR="00A375DD" w:rsidRPr="00A77124">
        <w:rPr>
          <w:sz w:val="26"/>
          <w:szCs w:val="26"/>
        </w:rPr>
        <w:t xml:space="preserve"> Plan</w:t>
      </w:r>
      <w:r>
        <w:rPr>
          <w:sz w:val="26"/>
          <w:szCs w:val="26"/>
        </w:rPr>
        <w:t>a</w:t>
      </w:r>
      <w:r w:rsidR="00A375DD" w:rsidRPr="00A77124">
        <w:rPr>
          <w:sz w:val="26"/>
          <w:szCs w:val="26"/>
        </w:rPr>
        <w:t xml:space="preserve"> objavit će se na internetskoj stranici Općine Novo Virje </w:t>
      </w:r>
      <w:hyperlink r:id="rId8" w:history="1">
        <w:r w:rsidR="00A375DD" w:rsidRPr="00A77124">
          <w:rPr>
            <w:rStyle w:val="Hiperveza"/>
            <w:sz w:val="26"/>
            <w:szCs w:val="26"/>
          </w:rPr>
          <w:t>http://www.novo-virje.hr/</w:t>
        </w:r>
      </w:hyperlink>
      <w:r w:rsidR="00A375DD" w:rsidRPr="00A77124">
        <w:rPr>
          <w:sz w:val="26"/>
          <w:szCs w:val="26"/>
        </w:rPr>
        <w:t xml:space="preserve">, </w:t>
      </w:r>
      <w:r w:rsidR="00175FA9">
        <w:rPr>
          <w:sz w:val="26"/>
          <w:szCs w:val="26"/>
        </w:rPr>
        <w:t>a stupa</w:t>
      </w:r>
      <w:r>
        <w:rPr>
          <w:sz w:val="26"/>
          <w:szCs w:val="26"/>
        </w:rPr>
        <w:t>ju</w:t>
      </w:r>
      <w:r w:rsidR="00175FA9">
        <w:rPr>
          <w:sz w:val="26"/>
          <w:szCs w:val="26"/>
        </w:rPr>
        <w:t xml:space="preserve"> na snagu danom donošenja</w:t>
      </w:r>
      <w:r w:rsidR="00A375DD" w:rsidRPr="00A77124">
        <w:rPr>
          <w:sz w:val="26"/>
          <w:szCs w:val="26"/>
        </w:rPr>
        <w:t>.</w:t>
      </w:r>
    </w:p>
    <w:p w:rsidR="00A375DD" w:rsidRPr="00A77124" w:rsidRDefault="00A375DD" w:rsidP="00A375DD">
      <w:pPr>
        <w:rPr>
          <w:sz w:val="26"/>
          <w:szCs w:val="26"/>
        </w:rPr>
      </w:pPr>
    </w:p>
    <w:p w:rsidR="00A375DD" w:rsidRDefault="00A375DD" w:rsidP="00A375DD">
      <w:pPr>
        <w:spacing w:after="0"/>
        <w:ind w:firstLine="9923"/>
        <w:rPr>
          <w:sz w:val="26"/>
          <w:szCs w:val="26"/>
        </w:rPr>
      </w:pPr>
    </w:p>
    <w:p w:rsidR="00A375DD" w:rsidRDefault="00851CB1" w:rsidP="00A375DD">
      <w:pPr>
        <w:spacing w:after="0"/>
        <w:ind w:firstLine="9923"/>
        <w:rPr>
          <w:b/>
          <w:sz w:val="26"/>
          <w:szCs w:val="26"/>
        </w:rPr>
      </w:pPr>
      <w:r>
        <w:rPr>
          <w:b/>
          <w:sz w:val="26"/>
          <w:szCs w:val="26"/>
        </w:rPr>
        <w:t>OPĆINSKI NAČELNIK</w:t>
      </w:r>
    </w:p>
    <w:p w:rsidR="00851CB1" w:rsidRPr="00A77124" w:rsidRDefault="00851CB1" w:rsidP="00A375DD">
      <w:pPr>
        <w:spacing w:after="0"/>
        <w:ind w:firstLine="9923"/>
        <w:rPr>
          <w:b/>
          <w:sz w:val="26"/>
          <w:szCs w:val="26"/>
        </w:rPr>
      </w:pPr>
    </w:p>
    <w:p w:rsidR="00A375DD" w:rsidRPr="00A77124" w:rsidRDefault="00D42BF0" w:rsidP="00A375DD">
      <w:pPr>
        <w:ind w:firstLine="9923"/>
        <w:rPr>
          <w:sz w:val="26"/>
          <w:szCs w:val="26"/>
        </w:rPr>
      </w:pPr>
      <w:r>
        <w:rPr>
          <w:sz w:val="26"/>
          <w:szCs w:val="26"/>
        </w:rPr>
        <w:t xml:space="preserve">         Mirko Remetović</w:t>
      </w:r>
    </w:p>
    <w:p w:rsidR="00A375DD" w:rsidRDefault="00A375DD" w:rsidP="00A375DD">
      <w:pPr>
        <w:spacing w:after="0"/>
        <w:ind w:firstLine="9923"/>
        <w:rPr>
          <w:sz w:val="26"/>
          <w:szCs w:val="26"/>
        </w:rPr>
      </w:pPr>
    </w:p>
    <w:p w:rsidR="009D7A38" w:rsidRDefault="009D7A38"/>
    <w:sectPr w:rsidR="009D7A38" w:rsidSect="006A30DB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83EE4" w:rsidRDefault="00983EE4" w:rsidP="00B15C14">
      <w:pPr>
        <w:spacing w:after="0" w:line="240" w:lineRule="auto"/>
      </w:pPr>
      <w:r>
        <w:separator/>
      </w:r>
    </w:p>
  </w:endnote>
  <w:endnote w:type="continuationSeparator" w:id="0">
    <w:p w:rsidR="00983EE4" w:rsidRDefault="00983EE4" w:rsidP="00B15C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83EE4" w:rsidRDefault="00983EE4" w:rsidP="00B15C14">
      <w:pPr>
        <w:spacing w:after="0" w:line="240" w:lineRule="auto"/>
      </w:pPr>
      <w:r>
        <w:separator/>
      </w:r>
    </w:p>
  </w:footnote>
  <w:footnote w:type="continuationSeparator" w:id="0">
    <w:p w:rsidR="00983EE4" w:rsidRDefault="00983EE4" w:rsidP="00B15C1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D472B6"/>
    <w:multiLevelType w:val="hybridMultilevel"/>
    <w:tmpl w:val="5F5A8ABC"/>
    <w:lvl w:ilvl="0" w:tplc="4A3AFC0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4140684"/>
    <w:multiLevelType w:val="hybridMultilevel"/>
    <w:tmpl w:val="613CC466"/>
    <w:lvl w:ilvl="0" w:tplc="DE60C4F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0BA5"/>
    <w:rsid w:val="00032133"/>
    <w:rsid w:val="001333BD"/>
    <w:rsid w:val="00170F0A"/>
    <w:rsid w:val="00175FA9"/>
    <w:rsid w:val="00224D4C"/>
    <w:rsid w:val="002B75CD"/>
    <w:rsid w:val="002D1BA9"/>
    <w:rsid w:val="00392D96"/>
    <w:rsid w:val="003E3142"/>
    <w:rsid w:val="003E4D97"/>
    <w:rsid w:val="0047498D"/>
    <w:rsid w:val="004B7936"/>
    <w:rsid w:val="005D5A05"/>
    <w:rsid w:val="00631EBA"/>
    <w:rsid w:val="006A30DB"/>
    <w:rsid w:val="006E5927"/>
    <w:rsid w:val="007916EF"/>
    <w:rsid w:val="007E32B5"/>
    <w:rsid w:val="008437C8"/>
    <w:rsid w:val="00851CB1"/>
    <w:rsid w:val="008D60CC"/>
    <w:rsid w:val="009659BE"/>
    <w:rsid w:val="00983EE4"/>
    <w:rsid w:val="009B4B09"/>
    <w:rsid w:val="009D0BA5"/>
    <w:rsid w:val="009D7A38"/>
    <w:rsid w:val="00A375DD"/>
    <w:rsid w:val="00A47969"/>
    <w:rsid w:val="00A85754"/>
    <w:rsid w:val="00B1017D"/>
    <w:rsid w:val="00B15C14"/>
    <w:rsid w:val="00B16FA6"/>
    <w:rsid w:val="00B46AA9"/>
    <w:rsid w:val="00B7109F"/>
    <w:rsid w:val="00B85115"/>
    <w:rsid w:val="00BA6E32"/>
    <w:rsid w:val="00C53406"/>
    <w:rsid w:val="00CF733F"/>
    <w:rsid w:val="00D42BF0"/>
    <w:rsid w:val="00D61256"/>
    <w:rsid w:val="00DA1DFA"/>
    <w:rsid w:val="00F405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545DA3"/>
  <w15:chartTrackingRefBased/>
  <w15:docId w15:val="{023F80C0-56F0-4BC6-BB7B-F4BFBFC30D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1EBA"/>
    <w:pPr>
      <w:spacing w:line="256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unhideWhenUsed/>
    <w:rsid w:val="00B15C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B15C14"/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B15C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B15C14"/>
    <w:rPr>
      <w:rFonts w:ascii="Times New Roman" w:eastAsia="Times New Roman" w:hAnsi="Times New Roman" w:cs="Times New Roman"/>
      <w:sz w:val="20"/>
      <w:szCs w:val="20"/>
      <w:lang w:eastAsia="hr-HR"/>
    </w:rPr>
  </w:style>
  <w:style w:type="character" w:styleId="Hiperveza">
    <w:name w:val="Hyperlink"/>
    <w:basedOn w:val="Zadanifontodlomka"/>
    <w:uiPriority w:val="99"/>
    <w:unhideWhenUsed/>
    <w:rsid w:val="00A375DD"/>
    <w:rPr>
      <w:color w:val="0563C1" w:themeColor="hyperlink"/>
      <w:u w:val="single"/>
    </w:rPr>
  </w:style>
  <w:style w:type="paragraph" w:styleId="Odlomakpopisa">
    <w:name w:val="List Paragraph"/>
    <w:basedOn w:val="Normal"/>
    <w:uiPriority w:val="34"/>
    <w:qFormat/>
    <w:rsid w:val="00A47969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A857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A85754"/>
    <w:rPr>
      <w:rFonts w:ascii="Segoe UI" w:eastAsia="Times New Roman" w:hAnsi="Segoe UI" w:cs="Segoe UI"/>
      <w:sz w:val="18"/>
      <w:szCs w:val="18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333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764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17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ovo-virje.hr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541</Words>
  <Characters>3087</Characters>
  <Application>Microsoft Office Word</Application>
  <DocSecurity>0</DocSecurity>
  <Lines>25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PC</Company>
  <LinksUpToDate>false</LinksUpToDate>
  <CharactersWithSpaces>3621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Opcina Novo Virje</dc:creator>
  <cp:keywords/>
  <dc:description/>
  <cp:lastModifiedBy>Opcina Novo Virje</cp:lastModifiedBy>
  <cp:revision>40</cp:revision>
  <cp:lastPrinted>2021-04-13T07:31:00Z</cp:lastPrinted>
  <dcterms:created xsi:type="dcterms:W3CDTF">2021-02-11T07:41:00Z</dcterms:created>
  <dcterms:modified xsi:type="dcterms:W3CDTF">2023-02-01T07:13:00Z</dcterms:modified>
</cp:coreProperties>
</file>