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2B7" w:rsidRPr="001817E3" w:rsidRDefault="007B12B7" w:rsidP="007B12B7">
      <w:pPr>
        <w:jc w:val="center"/>
        <w:rPr>
          <w:rFonts w:ascii="Arial" w:hAnsi="Arial" w:cs="Arial"/>
          <w:b/>
          <w:i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7E3">
        <w:rPr>
          <w:rFonts w:ascii="Arial" w:hAnsi="Arial" w:cs="Arial"/>
          <w:b/>
          <w:i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OPĆINA NOVO VIRJE</w:t>
      </w:r>
    </w:p>
    <w:p w:rsidR="007B12B7" w:rsidRPr="001817E3" w:rsidRDefault="007B12B7" w:rsidP="007B12B7">
      <w:pPr>
        <w:jc w:val="center"/>
        <w:rPr>
          <w:rFonts w:ascii="Arial" w:hAnsi="Arial" w:cs="Arial"/>
        </w:rPr>
      </w:pPr>
    </w:p>
    <w:p w:rsidR="00AC457C" w:rsidRPr="001817E3" w:rsidRDefault="007B12B7" w:rsidP="007B12B7">
      <w:pPr>
        <w:jc w:val="center"/>
        <w:rPr>
          <w:rFonts w:ascii="Arial" w:hAnsi="Arial" w:cs="Arial"/>
        </w:rPr>
      </w:pPr>
      <w:r w:rsidRPr="001817E3">
        <w:rPr>
          <w:rFonts w:ascii="Arial" w:hAnsi="Arial" w:cs="Arial"/>
          <w:noProof/>
          <w:lang w:eastAsia="hr-HR"/>
        </w:rPr>
        <w:drawing>
          <wp:inline distT="0" distB="0" distL="0" distR="0" wp14:anchorId="04B4D3C2" wp14:editId="282C719A">
            <wp:extent cx="3086100" cy="1981200"/>
            <wp:effectExtent l="0" t="0" r="0" b="0"/>
            <wp:docPr id="1" name="Slika 1" descr="D:\Dokumenti\slike\ostalo\g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ti\slike\ostalo\grb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468" cy="198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2B7" w:rsidRPr="004B42DF" w:rsidRDefault="007B12B7" w:rsidP="007B12B7">
      <w:pPr>
        <w:jc w:val="center"/>
        <w:rPr>
          <w:rFonts w:ascii="Arial" w:hAnsi="Arial" w:cs="Arial"/>
        </w:rPr>
      </w:pPr>
    </w:p>
    <w:p w:rsidR="007B12B7" w:rsidRPr="004B42DF" w:rsidRDefault="00402397" w:rsidP="007B12B7">
      <w:pPr>
        <w:jc w:val="center"/>
        <w:rPr>
          <w:rFonts w:ascii="Arial" w:hAnsi="Arial" w:cs="Arial"/>
          <w:b/>
        </w:rPr>
      </w:pPr>
      <w:r w:rsidRPr="004B42DF">
        <w:rPr>
          <w:rFonts w:ascii="Arial" w:hAnsi="Arial" w:cs="Arial"/>
          <w:b/>
        </w:rPr>
        <w:t>PRORAČUN U MALOM ZA 202</w:t>
      </w:r>
      <w:r w:rsidR="00C44E1A">
        <w:rPr>
          <w:rFonts w:ascii="Arial" w:hAnsi="Arial" w:cs="Arial"/>
          <w:b/>
        </w:rPr>
        <w:t>3</w:t>
      </w:r>
      <w:r w:rsidR="009842BF">
        <w:rPr>
          <w:rFonts w:ascii="Arial" w:hAnsi="Arial" w:cs="Arial"/>
          <w:b/>
        </w:rPr>
        <w:t>. GODINU – VODIČ UZ PRIJEDLOG</w:t>
      </w:r>
      <w:r w:rsidR="007B12B7" w:rsidRPr="004B42DF">
        <w:rPr>
          <w:rFonts w:ascii="Arial" w:hAnsi="Arial" w:cs="Arial"/>
          <w:b/>
        </w:rPr>
        <w:t xml:space="preserve"> PRORAČUN </w:t>
      </w:r>
    </w:p>
    <w:p w:rsidR="007B12B7" w:rsidRPr="004B42DF" w:rsidRDefault="007B12B7" w:rsidP="007B12B7">
      <w:pPr>
        <w:jc w:val="center"/>
        <w:rPr>
          <w:rFonts w:ascii="Arial" w:hAnsi="Arial" w:cs="Arial"/>
        </w:rPr>
      </w:pPr>
    </w:p>
    <w:p w:rsidR="007B12B7" w:rsidRPr="004B42DF" w:rsidRDefault="007B12B7" w:rsidP="009C0F38">
      <w:pPr>
        <w:pStyle w:val="Odlomakpopisa"/>
        <w:numPr>
          <w:ilvl w:val="0"/>
          <w:numId w:val="4"/>
        </w:numPr>
        <w:rPr>
          <w:rFonts w:ascii="Arial" w:hAnsi="Arial" w:cs="Arial"/>
          <w:b/>
        </w:rPr>
      </w:pPr>
      <w:r w:rsidRPr="004B42DF">
        <w:rPr>
          <w:rFonts w:ascii="Arial" w:hAnsi="Arial" w:cs="Arial"/>
          <w:b/>
        </w:rPr>
        <w:t>OPĆENITO O PRORAČUNU</w:t>
      </w: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Proračun je jedan od najvažnijih dokumenata koji se donosi na razini jedinica lokalne i područne (regionalne) samouprave. </w:t>
      </w: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Proračun je temeljni financijsko-planski akt kojim se procjenjuju prihodi i primici te utvrđuju rashodi i izdaci jedinice lokalne i područne (regionalne) samouprave za jednu proračunsku godinu. </w:t>
      </w: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Uz Proračun donose se i projekcije prihoda i primitaka te rashoda i izdataka za slijedeće dvije godine. </w:t>
      </w: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Proračunska godina počinje 01. siječnja i traje do 31. prosinca i poklapa se s kalendarskom godinom. </w:t>
      </w: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Prilikom izrade Proračuna potrebno je voditi računa o određenim načelima. </w:t>
      </w:r>
    </w:p>
    <w:p w:rsidR="001817E3" w:rsidRPr="004B42DF" w:rsidRDefault="001817E3" w:rsidP="001817E3">
      <w:pPr>
        <w:pStyle w:val="Bezproreda"/>
        <w:rPr>
          <w:rFonts w:ascii="Arial" w:hAnsi="Arial" w:cs="Arial"/>
        </w:rPr>
      </w:pPr>
    </w:p>
    <w:p w:rsidR="007B12B7" w:rsidRPr="004B42DF" w:rsidRDefault="007B12B7" w:rsidP="001817E3">
      <w:pPr>
        <w:pStyle w:val="Bezproreda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Načela proračuna su:</w:t>
      </w:r>
    </w:p>
    <w:p w:rsidR="001817E3" w:rsidRPr="004B42DF" w:rsidRDefault="001817E3" w:rsidP="001817E3">
      <w:pPr>
        <w:pStyle w:val="Bezproreda"/>
        <w:jc w:val="both"/>
        <w:rPr>
          <w:rFonts w:ascii="Arial" w:hAnsi="Arial" w:cs="Arial"/>
        </w:rPr>
      </w:pPr>
    </w:p>
    <w:p w:rsidR="00CA2EB5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načelo uravnoteženosti</w:t>
      </w:r>
      <w:r w:rsidRPr="004B42DF">
        <w:rPr>
          <w:rFonts w:ascii="Arial" w:hAnsi="Arial" w:cs="Arial"/>
        </w:rPr>
        <w:t xml:space="preserve"> – znači da prihodi trebaju biti jednaki rashodima te da se smije koristiti samo onoliko sredstava koliko ih se može prikupiti;</w:t>
      </w:r>
    </w:p>
    <w:p w:rsidR="007B12B7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načelo jedne godine</w:t>
      </w:r>
      <w:r w:rsidRPr="004B42DF">
        <w:rPr>
          <w:rFonts w:ascii="Arial" w:hAnsi="Arial" w:cs="Arial"/>
        </w:rPr>
        <w:t xml:space="preserve"> – znači da se proračun donosi za jednu godinu za koju se planiraju prihodi i rashodi, a osim toga potrebno je planirati i sredstva za pokriće obveza preuzetih u prethodnim godinama;</w:t>
      </w:r>
    </w:p>
    <w:p w:rsidR="007B12B7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načelo jedinstva i točnosti</w:t>
      </w:r>
      <w:r w:rsidRPr="004B42DF">
        <w:rPr>
          <w:rFonts w:ascii="Arial" w:hAnsi="Arial" w:cs="Arial"/>
        </w:rPr>
        <w:t xml:space="preserve"> – znači da se svi prihodi i rashodi svih proračunskih i izvanproračunskih korisnika trebaju iskazivati po bruto načelu, svi njihovi rashodi trebaju se iskazivati po funkcijama i programima u visini utvrđenoj proračunom, a svi prijedlozi zakona, </w:t>
      </w:r>
      <w:r w:rsidRPr="004B42DF">
        <w:rPr>
          <w:rFonts w:ascii="Arial" w:hAnsi="Arial" w:cs="Arial"/>
        </w:rPr>
        <w:lastRenderedPageBreak/>
        <w:t xml:space="preserve">uredbi i akata koje donose Vlada i Sabor trebaju sadržavati procjenu njihovog učinka na proračun; </w:t>
      </w:r>
    </w:p>
    <w:p w:rsidR="007B12B7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načelo univerzalnosti</w:t>
      </w:r>
      <w:r w:rsidRPr="004B42DF">
        <w:rPr>
          <w:rFonts w:ascii="Arial" w:hAnsi="Arial" w:cs="Arial"/>
        </w:rPr>
        <w:t xml:space="preserve"> – znači da prihodi i primici služe za podmirivanje svih rashoda i izdataka, osim ako zakonima i odlukama nije drugačije propisano (za financiranje određenih rashoda i izdataka koriste se namjenski prihodi i primici); </w:t>
      </w: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načelo specifikacije</w:t>
      </w:r>
      <w:r w:rsidRPr="004B42DF">
        <w:rPr>
          <w:rFonts w:ascii="Arial" w:hAnsi="Arial" w:cs="Arial"/>
        </w:rPr>
        <w:t xml:space="preserve"> – znači da svi prihodi trebaju biti raspoređeni po ekonomskoj klasifikaciji i iskazani prema izvorima, a rashodi prema proračunskim klasifikacijama te uravnoteženi s prihodima; </w:t>
      </w:r>
    </w:p>
    <w:p w:rsidR="007B12B7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načelo transparentnosti</w:t>
      </w:r>
      <w:r w:rsidRPr="004B42DF">
        <w:rPr>
          <w:rFonts w:ascii="Arial" w:hAnsi="Arial" w:cs="Arial"/>
        </w:rPr>
        <w:t xml:space="preserve"> – znači da proračuni i svi uz njih vezani dokumenti trebaju biti dostupni javnosti, odnosno objavljeni u Narodnim novinama ili drugim službenim glasilima lokalnih jedinica; </w:t>
      </w:r>
    </w:p>
    <w:p w:rsidR="007B12B7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načelo dobrog financijskog upravljanja</w:t>
      </w:r>
      <w:r w:rsidRPr="004B42DF">
        <w:rPr>
          <w:rFonts w:ascii="Arial" w:hAnsi="Arial" w:cs="Arial"/>
        </w:rPr>
        <w:t xml:space="preserve"> – znači da se proračunska sredstva trebaju koristiti ekonomično, učinkovito i djelotvorno.</w:t>
      </w:r>
    </w:p>
    <w:p w:rsidR="001817E3" w:rsidRPr="004B42DF" w:rsidRDefault="001817E3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Proračunska klasifikacija - sustav prikazivanja proračunskih prihoda i rashoda po određenim kriterijima, a razlikuju se: </w:t>
      </w:r>
    </w:p>
    <w:p w:rsidR="001817E3" w:rsidRPr="004B42DF" w:rsidRDefault="001817E3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organizacijska</w:t>
      </w:r>
      <w:r w:rsidRPr="004B42DF">
        <w:rPr>
          <w:rFonts w:ascii="Arial" w:hAnsi="Arial" w:cs="Arial"/>
        </w:rPr>
        <w:t xml:space="preserve"> – sadrži povezane i međusobno usklađene cjeline proračuna i proračunskih korisnika koje odgovarajućim materijalnim sredstvima ostvaruju postavljene ciljeve; </w:t>
      </w:r>
    </w:p>
    <w:p w:rsidR="001817E3" w:rsidRPr="004B42DF" w:rsidRDefault="001817E3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programska</w:t>
      </w:r>
      <w:r w:rsidRPr="004B42DF">
        <w:rPr>
          <w:rFonts w:ascii="Arial" w:hAnsi="Arial" w:cs="Arial"/>
        </w:rPr>
        <w:t xml:space="preserve"> – sadrži rashode i izdatke iskazane kroz aktivnosti i projekte koji su povezani u programe temeljem zajedničkih ciljeva; </w:t>
      </w:r>
    </w:p>
    <w:p w:rsidR="001817E3" w:rsidRPr="004B42DF" w:rsidRDefault="001817E3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funkcijska</w:t>
      </w:r>
      <w:r w:rsidRPr="004B42DF">
        <w:rPr>
          <w:rFonts w:ascii="Arial" w:hAnsi="Arial" w:cs="Arial"/>
        </w:rPr>
        <w:t xml:space="preserve"> – sadrži rashode razvrstane prema njihovoj namjeni; </w:t>
      </w:r>
    </w:p>
    <w:p w:rsidR="001817E3" w:rsidRPr="004B42DF" w:rsidRDefault="001817E3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ekonomska</w:t>
      </w:r>
      <w:r w:rsidRPr="004B42DF">
        <w:rPr>
          <w:rFonts w:ascii="Arial" w:hAnsi="Arial" w:cs="Arial"/>
        </w:rPr>
        <w:t xml:space="preserve"> – sadrži prihode i primitke prema prirodnim vrstama te rashode i izdatke prema njihovoj ekonomskoj namjeni; </w:t>
      </w:r>
    </w:p>
    <w:p w:rsidR="001817E3" w:rsidRPr="004B42DF" w:rsidRDefault="001817E3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lokacijska</w:t>
      </w:r>
      <w:r w:rsidRPr="004B42DF">
        <w:rPr>
          <w:rFonts w:ascii="Arial" w:hAnsi="Arial" w:cs="Arial"/>
        </w:rPr>
        <w:t xml:space="preserve"> – sadrži rashode i izdatke razvrstane za RH i za inozemstvo; </w:t>
      </w:r>
    </w:p>
    <w:p w:rsidR="001817E3" w:rsidRPr="004B42DF" w:rsidRDefault="001817E3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izvori financiranja</w:t>
      </w:r>
      <w:r w:rsidRPr="004B42DF">
        <w:rPr>
          <w:rFonts w:ascii="Arial" w:hAnsi="Arial" w:cs="Arial"/>
        </w:rPr>
        <w:t xml:space="preserve"> – sadrži prihode i primitke iz kojih se podmiruju rashodi i izdaci određene vrste i namjene.</w:t>
      </w:r>
    </w:p>
    <w:p w:rsidR="00792D36" w:rsidRPr="004B42DF" w:rsidRDefault="00792D36" w:rsidP="00792D36">
      <w:pPr>
        <w:pStyle w:val="Bezproreda"/>
        <w:jc w:val="both"/>
        <w:rPr>
          <w:rFonts w:ascii="Arial" w:hAnsi="Arial" w:cs="Arial"/>
        </w:rPr>
      </w:pPr>
    </w:p>
    <w:p w:rsidR="00792D36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Propis kojim su regulirana sva pitanja vezana uz Proračun je Zakon o proračunu (N</w:t>
      </w:r>
      <w:r w:rsidR="00C44E1A">
        <w:rPr>
          <w:rFonts w:ascii="Arial" w:hAnsi="Arial" w:cs="Arial"/>
        </w:rPr>
        <w:t>arodne novine 144/21</w:t>
      </w:r>
      <w:r w:rsidRPr="004B42DF">
        <w:rPr>
          <w:rFonts w:ascii="Arial" w:hAnsi="Arial" w:cs="Arial"/>
        </w:rPr>
        <w:t xml:space="preserve">). </w:t>
      </w:r>
    </w:p>
    <w:p w:rsidR="003D1BC8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Proračun donosi predstavničko </w:t>
      </w:r>
      <w:r w:rsidR="001817E3" w:rsidRPr="004B42DF">
        <w:rPr>
          <w:rFonts w:ascii="Arial" w:hAnsi="Arial" w:cs="Arial"/>
        </w:rPr>
        <w:t xml:space="preserve">tijelo odnosno Općinsko vijeće s projekcijama za sljedeće dvije godine i to na propisanoj </w:t>
      </w:r>
      <w:r w:rsidR="003D1BC8">
        <w:rPr>
          <w:rFonts w:ascii="Arial" w:hAnsi="Arial" w:cs="Arial"/>
        </w:rPr>
        <w:t>razini ekonomske klasifikacije.</w:t>
      </w: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Prema Zakonu Proračun se mora donijeti najkasnije do kraja prosinca tekuće godine za iduću godinu, a prema prijedlogu kojega utvrđuje Općinski načelnik i dostavlja predstavničkom tijelu do 15. studenog tekuće godine. </w:t>
      </w: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Ako se Proračun ne donese u roku nastupa privremeno financiranje, raspuštanje Općinskog vijeća te slijede prijevremeni izbori</w:t>
      </w:r>
      <w:r w:rsidR="0087245F" w:rsidRPr="004B42DF">
        <w:rPr>
          <w:rFonts w:ascii="Arial" w:hAnsi="Arial" w:cs="Arial"/>
        </w:rPr>
        <w:t xml:space="preserve"> za Općinsko vijeće</w:t>
      </w:r>
      <w:r w:rsidRPr="004B42DF">
        <w:rPr>
          <w:rFonts w:ascii="Arial" w:hAnsi="Arial" w:cs="Arial"/>
        </w:rPr>
        <w:t xml:space="preserve">. </w:t>
      </w:r>
    </w:p>
    <w:p w:rsidR="00792D36" w:rsidRPr="004B42DF" w:rsidRDefault="00792D36" w:rsidP="00630776">
      <w:pPr>
        <w:rPr>
          <w:rFonts w:ascii="Arial" w:hAnsi="Arial" w:cs="Arial"/>
        </w:rPr>
      </w:pPr>
    </w:p>
    <w:p w:rsidR="001817E3" w:rsidRPr="004B42DF" w:rsidRDefault="007B12B7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lastRenderedPageBreak/>
        <w:t xml:space="preserve">Proračun nije statičan akt već se sukladno Zakonu o proračunu može mijenjati tijekom proračunske godine. Ta izmjena se naziva rebalans Proračuna. Procedura izmjena/rebalansa Proračuna identična je proceduri njegova donošenja. </w:t>
      </w:r>
    </w:p>
    <w:p w:rsidR="001817E3" w:rsidRPr="004B42DF" w:rsidRDefault="001817E3" w:rsidP="00630776">
      <w:pPr>
        <w:pStyle w:val="Bezproreda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Iz</w:t>
      </w:r>
      <w:r w:rsidR="007B12B7" w:rsidRPr="004B42DF">
        <w:rPr>
          <w:rFonts w:ascii="Arial" w:hAnsi="Arial" w:cs="Arial"/>
        </w:rPr>
        <w:t xml:space="preserve">mjene Proračuna predlaže Općinski načelnik, a donosi ga Općinsko vijeće. </w:t>
      </w:r>
    </w:p>
    <w:p w:rsidR="00792D36" w:rsidRPr="004B42DF" w:rsidRDefault="00792D36" w:rsidP="00630776">
      <w:pPr>
        <w:pStyle w:val="Bezproreda"/>
        <w:jc w:val="both"/>
        <w:rPr>
          <w:rFonts w:ascii="Arial" w:hAnsi="Arial" w:cs="Arial"/>
        </w:rPr>
      </w:pPr>
    </w:p>
    <w:p w:rsidR="001817E3" w:rsidRPr="004B42DF" w:rsidRDefault="007B12B7" w:rsidP="00630776">
      <w:pPr>
        <w:jc w:val="both"/>
        <w:rPr>
          <w:rFonts w:ascii="Arial" w:eastAsia="Times New Roman" w:hAnsi="Arial" w:cs="Arial"/>
          <w:color w:val="660099"/>
          <w:sz w:val="24"/>
          <w:szCs w:val="24"/>
          <w:u w:val="single"/>
          <w:shd w:val="clear" w:color="auto" w:fill="FFFFFF"/>
          <w:lang w:eastAsia="hr-HR"/>
        </w:rPr>
      </w:pPr>
      <w:r w:rsidRPr="004B42DF">
        <w:rPr>
          <w:rFonts w:ascii="Arial" w:hAnsi="Arial" w:cs="Arial"/>
        </w:rPr>
        <w:t>Proračun se objavljuje u službenom glasniku Koprivničko-križevačke županije i na službenim Internet stranicama Općine Novo Virje :</w:t>
      </w:r>
      <w:r w:rsidRPr="004B42DF">
        <w:rPr>
          <w:rFonts w:ascii="Arial" w:eastAsia="Times New Roman" w:hAnsi="Arial" w:cs="Arial"/>
          <w:lang w:eastAsia="hr-HR"/>
        </w:rPr>
        <w:t xml:space="preserve">  </w:t>
      </w:r>
      <w:r w:rsidR="001817E3" w:rsidRPr="004B42DF">
        <w:rPr>
          <w:rFonts w:ascii="Arial" w:eastAsia="Times New Roman" w:hAnsi="Arial" w:cs="Arial"/>
          <w:sz w:val="24"/>
          <w:szCs w:val="24"/>
          <w:lang w:eastAsia="hr-HR"/>
        </w:rPr>
        <w:fldChar w:fldCharType="begin"/>
      </w:r>
      <w:r w:rsidR="001817E3" w:rsidRPr="004B42DF">
        <w:rPr>
          <w:rFonts w:ascii="Arial" w:eastAsia="Times New Roman" w:hAnsi="Arial" w:cs="Arial"/>
          <w:sz w:val="24"/>
          <w:szCs w:val="24"/>
          <w:lang w:eastAsia="hr-HR"/>
        </w:rPr>
        <w:instrText xml:space="preserve"> HYPERLINK "http://www.novo-virje.hr/" </w:instrText>
      </w:r>
      <w:r w:rsidR="001817E3" w:rsidRPr="004B42DF">
        <w:rPr>
          <w:rFonts w:ascii="Arial" w:eastAsia="Times New Roman" w:hAnsi="Arial" w:cs="Arial"/>
          <w:sz w:val="24"/>
          <w:szCs w:val="24"/>
          <w:lang w:eastAsia="hr-HR"/>
        </w:rPr>
        <w:fldChar w:fldCharType="separate"/>
      </w:r>
    </w:p>
    <w:p w:rsidR="001817E3" w:rsidRPr="004B42DF" w:rsidRDefault="001817E3" w:rsidP="0063077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hr-HR"/>
        </w:rPr>
      </w:pPr>
      <w:r w:rsidRPr="004B42DF">
        <w:rPr>
          <w:rFonts w:ascii="Arial" w:eastAsia="Times New Roman" w:hAnsi="Arial" w:cs="Arial"/>
          <w:color w:val="006621"/>
          <w:sz w:val="24"/>
          <w:szCs w:val="24"/>
          <w:u w:val="single"/>
          <w:shd w:val="clear" w:color="auto" w:fill="FFFFFF"/>
          <w:lang w:eastAsia="hr-HR"/>
        </w:rPr>
        <w:t>www.novo-virje.hr</w:t>
      </w:r>
    </w:p>
    <w:p w:rsidR="000F2945" w:rsidRPr="004B42DF" w:rsidRDefault="001817E3" w:rsidP="00630776">
      <w:pPr>
        <w:pStyle w:val="Bezproreda"/>
        <w:jc w:val="both"/>
        <w:rPr>
          <w:rFonts w:ascii="Arial" w:eastAsia="Times New Roman" w:hAnsi="Arial" w:cs="Arial"/>
          <w:lang w:eastAsia="hr-HR"/>
        </w:rPr>
      </w:pPr>
      <w:r w:rsidRPr="004B42DF">
        <w:rPr>
          <w:rFonts w:ascii="Arial" w:eastAsia="Times New Roman" w:hAnsi="Arial" w:cs="Arial"/>
          <w:sz w:val="24"/>
          <w:szCs w:val="24"/>
          <w:lang w:eastAsia="hr-HR"/>
        </w:rPr>
        <w:fldChar w:fldCharType="end"/>
      </w:r>
    </w:p>
    <w:p w:rsidR="000F2945" w:rsidRPr="004B42DF" w:rsidRDefault="000F2945" w:rsidP="000F2945">
      <w:pPr>
        <w:rPr>
          <w:rFonts w:ascii="Arial" w:eastAsia="Times New Roman" w:hAnsi="Arial" w:cs="Arial"/>
          <w:lang w:eastAsia="hr-HR"/>
        </w:rPr>
      </w:pPr>
    </w:p>
    <w:p w:rsidR="000F2945" w:rsidRPr="004B42DF" w:rsidRDefault="000F2945" w:rsidP="009C0F38">
      <w:pPr>
        <w:pStyle w:val="Odlomakpopisa"/>
        <w:numPr>
          <w:ilvl w:val="0"/>
          <w:numId w:val="4"/>
        </w:numPr>
        <w:rPr>
          <w:rFonts w:ascii="Arial" w:hAnsi="Arial" w:cs="Arial"/>
          <w:b/>
        </w:rPr>
      </w:pPr>
      <w:r w:rsidRPr="004B42DF">
        <w:rPr>
          <w:rFonts w:ascii="Arial" w:hAnsi="Arial" w:cs="Arial"/>
          <w:b/>
        </w:rPr>
        <w:t>SADRŽAJ PRORAČUNA</w:t>
      </w:r>
    </w:p>
    <w:p w:rsidR="001817E3" w:rsidRPr="004B42DF" w:rsidRDefault="000F2945" w:rsidP="00792D3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Opći dio</w:t>
      </w:r>
      <w:r w:rsidRPr="004B42DF">
        <w:rPr>
          <w:rFonts w:ascii="Arial" w:hAnsi="Arial" w:cs="Arial"/>
        </w:rPr>
        <w:t xml:space="preserve"> - Račun prihoda i rashoda i Račun financiranja sastoji se od strukture prihoda i primitaka te rashoda i izdataka po vrstama </w:t>
      </w:r>
    </w:p>
    <w:p w:rsidR="00AE2FDE" w:rsidRPr="004B42DF" w:rsidRDefault="00AE2FDE" w:rsidP="00792D3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Prihodi i primici Proračuna prema ekonomskoj klasifikaciji obuhvaćaju: 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1. prihode poslovanja,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2. prihode od prodaje nefinancijske imovine, 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3. primitke od financijske imovine i zaduživanja, 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4. raspoloživa sredstva iz prethodnih godina.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Rashodi i izdaci Proračuna prema ekonomskoj klasifikaciji obuhvaćaju: 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1. rashode poslovanja, 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2. rashode za nabavu nefinancijske imovine, 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3. izdatke za financijsku imovinu i otplate zajmova.</w:t>
      </w:r>
    </w:p>
    <w:p w:rsidR="00AE2FDE" w:rsidRPr="004B42DF" w:rsidRDefault="00AE2FDE" w:rsidP="00AE2FDE">
      <w:pPr>
        <w:spacing w:after="0"/>
        <w:jc w:val="both"/>
        <w:rPr>
          <w:rFonts w:ascii="Arial" w:hAnsi="Arial" w:cs="Arial"/>
        </w:rPr>
      </w:pPr>
    </w:p>
    <w:p w:rsidR="000F2945" w:rsidRPr="004B42DF" w:rsidRDefault="000F2945" w:rsidP="00792D3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Posebni dio</w:t>
      </w:r>
      <w:r w:rsidRPr="004B42DF">
        <w:rPr>
          <w:rFonts w:ascii="Arial" w:hAnsi="Arial" w:cs="Arial"/>
        </w:rPr>
        <w:t xml:space="preserve"> – sadrži raspored rashoda prema izvorima financiranja, organizacijskoj, programskoj, ekonomskoj i funkcionalnoj klasifikaciji i proračunski</w:t>
      </w:r>
      <w:r w:rsidR="000473DA" w:rsidRPr="004B42DF">
        <w:rPr>
          <w:rFonts w:ascii="Arial" w:hAnsi="Arial" w:cs="Arial"/>
        </w:rPr>
        <w:t>m</w:t>
      </w:r>
      <w:r w:rsidRPr="004B42DF">
        <w:rPr>
          <w:rFonts w:ascii="Arial" w:hAnsi="Arial" w:cs="Arial"/>
        </w:rPr>
        <w:t xml:space="preserve"> korisnicima</w:t>
      </w:r>
    </w:p>
    <w:p w:rsidR="000F2945" w:rsidRPr="004B42DF" w:rsidRDefault="000F2945" w:rsidP="00792D3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>Plan razvojnih programa</w:t>
      </w:r>
      <w:r w:rsidRPr="004B42DF">
        <w:rPr>
          <w:rFonts w:ascii="Arial" w:hAnsi="Arial" w:cs="Arial"/>
        </w:rPr>
        <w:t xml:space="preserve"> - dokument sastavljen za trogodišnje razdoblje koji sadrži ciljeve i prioritete razvoja povezane sa programskom i organizacijskom klasifikacijom proračuna</w:t>
      </w:r>
    </w:p>
    <w:p w:rsidR="00792D36" w:rsidRPr="004B42DF" w:rsidRDefault="00792D36" w:rsidP="00792D36">
      <w:pPr>
        <w:jc w:val="both"/>
        <w:rPr>
          <w:rFonts w:ascii="Arial" w:hAnsi="Arial" w:cs="Arial"/>
        </w:rPr>
      </w:pPr>
    </w:p>
    <w:p w:rsidR="000F2945" w:rsidRPr="004B42DF" w:rsidRDefault="000F2945" w:rsidP="009C0F38">
      <w:pPr>
        <w:pStyle w:val="Odlomakpopisa"/>
        <w:numPr>
          <w:ilvl w:val="0"/>
          <w:numId w:val="4"/>
        </w:numPr>
        <w:rPr>
          <w:rFonts w:ascii="Arial" w:hAnsi="Arial" w:cs="Arial"/>
          <w:b/>
        </w:rPr>
      </w:pPr>
      <w:r w:rsidRPr="004B42DF">
        <w:rPr>
          <w:rFonts w:ascii="Arial" w:hAnsi="Arial" w:cs="Arial"/>
          <w:b/>
        </w:rPr>
        <w:t>NA ŠTO SE TROŠI NOVAC IZ PRORAČUNA</w:t>
      </w:r>
    </w:p>
    <w:p w:rsidR="000F2945" w:rsidRPr="004B42DF" w:rsidRDefault="000F2945" w:rsidP="00630776">
      <w:pPr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Sredstva Proračuna osiguravaju se proračunskim korisnicima koji su u Posebnom dijelu proračuna određeni za nositelje sredstava po pojedinim stavkama. Korisnici mogu Proračunska sredstva koristiti samo za namjene koje su određene Proračunom i to do visine utvrđene u njegovom Posebnom dijelu. Namjenski prihodi mogu se koristiti isključivo za financiranje zakonom utvrđenih rashoda:</w:t>
      </w:r>
    </w:p>
    <w:p w:rsidR="00E755FE" w:rsidRPr="004B42DF" w:rsidRDefault="000F2945" w:rsidP="00102A43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 </w:t>
      </w:r>
      <w:r w:rsidRPr="004B42DF">
        <w:rPr>
          <w:rFonts w:ascii="Arial" w:hAnsi="Arial" w:cs="Arial"/>
          <w:b/>
        </w:rPr>
        <w:t>Prihodi od prodaje imovine</w:t>
      </w:r>
      <w:r w:rsidRPr="004B42DF">
        <w:rPr>
          <w:rFonts w:ascii="Arial" w:hAnsi="Arial" w:cs="Arial"/>
        </w:rPr>
        <w:t>- za kapitalna ulaganja (investicije).</w:t>
      </w:r>
    </w:p>
    <w:p w:rsidR="000F2945" w:rsidRPr="004B42DF" w:rsidRDefault="00792D36" w:rsidP="00102A43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 </w:t>
      </w:r>
      <w:r w:rsidR="000F2945" w:rsidRPr="004B42DF">
        <w:rPr>
          <w:rFonts w:ascii="Arial" w:hAnsi="Arial" w:cs="Arial"/>
          <w:b/>
        </w:rPr>
        <w:t>Komunalni doprinos</w:t>
      </w:r>
      <w:r w:rsidR="000F2945" w:rsidRPr="004B42DF">
        <w:rPr>
          <w:rFonts w:ascii="Arial" w:hAnsi="Arial" w:cs="Arial"/>
        </w:rPr>
        <w:t xml:space="preserve"> – za gradnju objekata i uređaja komunalne infrastrukture.</w:t>
      </w:r>
    </w:p>
    <w:p w:rsidR="00792D36" w:rsidRPr="004B42DF" w:rsidRDefault="000F2945" w:rsidP="00102A43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 </w:t>
      </w:r>
      <w:r w:rsidRPr="004B42DF">
        <w:rPr>
          <w:rFonts w:ascii="Arial" w:hAnsi="Arial" w:cs="Arial"/>
          <w:b/>
        </w:rPr>
        <w:t>Komunalna naknada</w:t>
      </w:r>
      <w:r w:rsidRPr="004B42DF">
        <w:rPr>
          <w:rFonts w:ascii="Arial" w:hAnsi="Arial" w:cs="Arial"/>
        </w:rPr>
        <w:t xml:space="preserve"> – za održavanje komunalne infrastrukture</w:t>
      </w:r>
      <w:r w:rsidR="000473DA" w:rsidRPr="004B42DF">
        <w:rPr>
          <w:rFonts w:ascii="Arial" w:hAnsi="Arial" w:cs="Arial"/>
        </w:rPr>
        <w:t>,</w:t>
      </w:r>
      <w:r w:rsidRPr="004B42DF">
        <w:rPr>
          <w:rFonts w:ascii="Arial" w:hAnsi="Arial" w:cs="Arial"/>
        </w:rPr>
        <w:t xml:space="preserve"> održavanje javne rasvjete, </w:t>
      </w:r>
      <w:r w:rsidR="00792D36" w:rsidRPr="004B42DF">
        <w:rPr>
          <w:rFonts w:ascii="Arial" w:hAnsi="Arial" w:cs="Arial"/>
        </w:rPr>
        <w:t xml:space="preserve">  </w:t>
      </w:r>
    </w:p>
    <w:p w:rsidR="000F2945" w:rsidRPr="004B42DF" w:rsidRDefault="00792D36" w:rsidP="00102A43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 xml:space="preserve"> </w:t>
      </w:r>
      <w:r w:rsidR="000F2945" w:rsidRPr="004B42DF">
        <w:rPr>
          <w:rFonts w:ascii="Arial" w:hAnsi="Arial" w:cs="Arial"/>
        </w:rPr>
        <w:t>nerazvrstanih cesta, čišćenja i održavanja javnih i zelenih površina.</w:t>
      </w:r>
    </w:p>
    <w:p w:rsidR="000F2945" w:rsidRPr="004B42DF" w:rsidRDefault="00630776" w:rsidP="00102A43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 xml:space="preserve"> </w:t>
      </w:r>
      <w:r w:rsidR="000F2945" w:rsidRPr="004B42DF">
        <w:rPr>
          <w:rFonts w:ascii="Arial" w:hAnsi="Arial" w:cs="Arial"/>
          <w:b/>
        </w:rPr>
        <w:t>Spomenička renta</w:t>
      </w:r>
      <w:r w:rsidR="000F2945" w:rsidRPr="004B42DF">
        <w:rPr>
          <w:rFonts w:ascii="Arial" w:hAnsi="Arial" w:cs="Arial"/>
        </w:rPr>
        <w:t xml:space="preserve"> – za zaštitu i očuvanje kulturnih dobara. </w:t>
      </w:r>
    </w:p>
    <w:p w:rsidR="000F2945" w:rsidRPr="004B42DF" w:rsidRDefault="000F2945" w:rsidP="00102A43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 xml:space="preserve"> Koncesije</w:t>
      </w:r>
      <w:r w:rsidRPr="004B42DF">
        <w:rPr>
          <w:rFonts w:ascii="Arial" w:hAnsi="Arial" w:cs="Arial"/>
        </w:rPr>
        <w:t xml:space="preserve"> – za investicijska i druga održavanja.</w:t>
      </w:r>
    </w:p>
    <w:p w:rsidR="00792D36" w:rsidRPr="004B42DF" w:rsidRDefault="00792D36" w:rsidP="00102A43">
      <w:pPr>
        <w:pStyle w:val="Bezproreda"/>
        <w:rPr>
          <w:rFonts w:ascii="Arial" w:hAnsi="Arial" w:cs="Arial"/>
        </w:rPr>
      </w:pPr>
    </w:p>
    <w:p w:rsidR="00792D36" w:rsidRPr="004B42DF" w:rsidRDefault="000F2945" w:rsidP="00102A43">
      <w:pPr>
        <w:spacing w:after="0"/>
        <w:jc w:val="both"/>
        <w:rPr>
          <w:rFonts w:ascii="Arial" w:hAnsi="Arial" w:cs="Arial"/>
        </w:rPr>
      </w:pPr>
      <w:r w:rsidRPr="004B42DF">
        <w:rPr>
          <w:rFonts w:ascii="Arial" w:hAnsi="Arial" w:cs="Arial"/>
        </w:rPr>
        <w:t>Iz Proračuna se može saznati:</w:t>
      </w:r>
    </w:p>
    <w:p w:rsidR="00E755FE" w:rsidRPr="004B42DF" w:rsidRDefault="000F2945" w:rsidP="00102A43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Koji su i u kojim iznosima su planirani prihodi Općine</w:t>
      </w:r>
    </w:p>
    <w:p w:rsidR="00792D36" w:rsidRPr="004B42DF" w:rsidRDefault="000F2945" w:rsidP="00102A43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Koliki su ukupni rashodi Općine</w:t>
      </w:r>
    </w:p>
    <w:p w:rsidR="00792D36" w:rsidRPr="004B42DF" w:rsidRDefault="000F2945" w:rsidP="00102A43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Što sve financira Općina</w:t>
      </w:r>
    </w:p>
    <w:p w:rsidR="00792D36" w:rsidRPr="004B42DF" w:rsidRDefault="000F2945" w:rsidP="00102A43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Koliko se novaca troši na funkcioniranje redovnog rada Općine</w:t>
      </w:r>
    </w:p>
    <w:p w:rsidR="00102A43" w:rsidRPr="004B42DF" w:rsidRDefault="000F2945" w:rsidP="00102A43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Koliko novaca odlazi na izgradnju infrastrukture, uređenje i opremanje prostor</w:t>
      </w:r>
    </w:p>
    <w:p w:rsidR="00792D36" w:rsidRPr="004B42DF" w:rsidRDefault="000F2945" w:rsidP="00102A43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Koliko se novaca troši za financiranje programa u poljoprivredi</w:t>
      </w:r>
    </w:p>
    <w:p w:rsidR="00792D36" w:rsidRPr="004B42DF" w:rsidRDefault="000F2945" w:rsidP="00102A43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Koliko se novaca izdvaja za predškolski odgoj i obrazovanje, te socijalnu skrb</w:t>
      </w:r>
    </w:p>
    <w:p w:rsidR="00792D36" w:rsidRPr="004B42DF" w:rsidRDefault="000F2945" w:rsidP="00102A43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Koliko se novaca izdvaja za rad udruga</w:t>
      </w:r>
    </w:p>
    <w:p w:rsidR="00595EC8" w:rsidRPr="004B42DF" w:rsidRDefault="000F2945" w:rsidP="00F03922">
      <w:pPr>
        <w:spacing w:after="0"/>
        <w:rPr>
          <w:rFonts w:ascii="Arial" w:hAnsi="Arial" w:cs="Arial"/>
        </w:rPr>
      </w:pPr>
      <w:r w:rsidRPr="004B42DF">
        <w:rPr>
          <w:rFonts w:ascii="Arial" w:hAnsi="Arial" w:cs="Arial"/>
        </w:rPr>
        <w:t>Koliko se troši na održavanje komunalne infrastruktur</w:t>
      </w:r>
      <w:r w:rsidR="00595EC8" w:rsidRPr="004B42DF">
        <w:rPr>
          <w:rFonts w:ascii="Arial" w:hAnsi="Arial" w:cs="Arial"/>
        </w:rPr>
        <w:t>e</w:t>
      </w:r>
    </w:p>
    <w:p w:rsidR="00AE2FDE" w:rsidRPr="004B42DF" w:rsidRDefault="00AE2FDE" w:rsidP="00AE2FDE">
      <w:pPr>
        <w:spacing w:after="0"/>
        <w:rPr>
          <w:rFonts w:ascii="Arial" w:hAnsi="Arial" w:cs="Arial"/>
        </w:rPr>
      </w:pPr>
    </w:p>
    <w:p w:rsidR="000F2945" w:rsidRPr="004B42DF" w:rsidRDefault="000F2945" w:rsidP="00AE2FDE">
      <w:pPr>
        <w:pStyle w:val="Odlomakpopisa"/>
        <w:numPr>
          <w:ilvl w:val="0"/>
          <w:numId w:val="4"/>
        </w:numPr>
        <w:spacing w:after="0"/>
        <w:rPr>
          <w:rFonts w:ascii="Arial" w:hAnsi="Arial" w:cs="Arial"/>
        </w:rPr>
      </w:pPr>
      <w:r w:rsidRPr="004B42DF">
        <w:rPr>
          <w:rFonts w:ascii="Arial" w:hAnsi="Arial" w:cs="Arial"/>
          <w:b/>
        </w:rPr>
        <w:t xml:space="preserve">PRIHODI </w:t>
      </w:r>
      <w:r w:rsidR="00356148" w:rsidRPr="004B42DF">
        <w:rPr>
          <w:rFonts w:ascii="Arial" w:hAnsi="Arial" w:cs="Arial"/>
          <w:b/>
        </w:rPr>
        <w:t xml:space="preserve">I PRIMICI </w:t>
      </w:r>
      <w:r w:rsidRPr="004B42DF">
        <w:rPr>
          <w:rFonts w:ascii="Arial" w:hAnsi="Arial" w:cs="Arial"/>
          <w:b/>
        </w:rPr>
        <w:t>PRORAČUNA</w:t>
      </w:r>
      <w:r w:rsidR="003D1BC8">
        <w:rPr>
          <w:rFonts w:ascii="Arial" w:hAnsi="Arial" w:cs="Arial"/>
          <w:b/>
        </w:rPr>
        <w:t xml:space="preserve"> za 2023</w:t>
      </w:r>
      <w:r w:rsidR="00102A43" w:rsidRPr="004B42DF">
        <w:rPr>
          <w:rFonts w:ascii="Arial" w:hAnsi="Arial" w:cs="Arial"/>
          <w:b/>
        </w:rPr>
        <w:t>. godinu</w:t>
      </w:r>
      <w:r w:rsidR="003D1BC8">
        <w:rPr>
          <w:rFonts w:ascii="Arial" w:hAnsi="Arial" w:cs="Arial"/>
          <w:b/>
        </w:rPr>
        <w:t>, te projekcije za 2024. i 2025</w:t>
      </w:r>
      <w:r w:rsidR="00F03922" w:rsidRPr="004B42DF">
        <w:rPr>
          <w:rFonts w:ascii="Arial" w:hAnsi="Arial" w:cs="Arial"/>
          <w:b/>
        </w:rPr>
        <w:t>. godinu</w:t>
      </w:r>
    </w:p>
    <w:p w:rsidR="00F03922" w:rsidRPr="003D1BC8" w:rsidRDefault="003D1BC8" w:rsidP="003D1BC8">
      <w:pPr>
        <w:spacing w:after="0"/>
        <w:ind w:left="8496"/>
        <w:jc w:val="center"/>
        <w:rPr>
          <w:rFonts w:ascii="Arial" w:hAnsi="Arial" w:cs="Arial"/>
        </w:rPr>
      </w:pPr>
      <w:r w:rsidRPr="003D1BC8">
        <w:rPr>
          <w:rFonts w:ascii="Arial" w:hAnsi="Arial" w:cs="Arial"/>
        </w:rPr>
        <w:t>EUR</w:t>
      </w:r>
    </w:p>
    <w:tbl>
      <w:tblPr>
        <w:tblW w:w="10348" w:type="dxa"/>
        <w:tblInd w:w="-714" w:type="dxa"/>
        <w:tblLook w:val="04A0" w:firstRow="1" w:lastRow="0" w:firstColumn="1" w:lastColumn="0" w:noHBand="0" w:noVBand="1"/>
      </w:tblPr>
      <w:tblGrid>
        <w:gridCol w:w="1985"/>
        <w:gridCol w:w="3969"/>
        <w:gridCol w:w="1418"/>
        <w:gridCol w:w="1559"/>
        <w:gridCol w:w="1417"/>
      </w:tblGrid>
      <w:tr w:rsidR="00102A43" w:rsidRPr="004B42DF" w:rsidTr="00F03922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Vrste prihoda i primitka</w:t>
            </w:r>
          </w:p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Opis prihoda i primitka</w:t>
            </w:r>
          </w:p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3D1BC8" w:rsidP="003D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2023.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3D1BC8" w:rsidP="003D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2024.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3D1BC8" w:rsidP="003D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2025.</w:t>
            </w:r>
          </w:p>
        </w:tc>
      </w:tr>
      <w:tr w:rsidR="003D1BC8" w:rsidRPr="004B42DF" w:rsidTr="003D1BC8">
        <w:trPr>
          <w:trHeight w:val="48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1BC8" w:rsidRPr="004B42DF" w:rsidRDefault="003D1BC8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1BC8" w:rsidRPr="004B42DF" w:rsidRDefault="003D1BC8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1BC8" w:rsidRPr="004B42DF" w:rsidRDefault="006B5716" w:rsidP="003D1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1.293.389,00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1BC8" w:rsidRPr="004B42DF" w:rsidRDefault="003D1BC8" w:rsidP="003D1B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1.126.617,00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1BC8" w:rsidRPr="004B42DF" w:rsidRDefault="003D1BC8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1.134.867,00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Prihod od poreza</w:t>
            </w:r>
          </w:p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 xml:space="preserve"> ukupno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3D1BC8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82.157,00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3D1BC8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85.000,00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3D1BC8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86</w:t>
            </w:r>
            <w:r w:rsidR="00102A43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.000,00</w:t>
            </w:r>
          </w:p>
        </w:tc>
      </w:tr>
      <w:tr w:rsidR="00102A43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Prihodi od poreza</w:t>
            </w:r>
          </w:p>
          <w:p w:rsidR="00102A43" w:rsidRPr="004B42DF" w:rsidRDefault="00102A43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A43" w:rsidRPr="004B42DF" w:rsidRDefault="00102A43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 </w:t>
            </w:r>
            <w:r w:rsidRPr="004B42DF">
              <w:rPr>
                <w:rFonts w:ascii="Arial" w:hAnsi="Arial" w:cs="Arial"/>
              </w:rPr>
              <w:t>Prihod od poreza i prireza na dohodak umanjen za iznos koji se vraća obveznicima poreza po godišnjoj poreznoj prijavi</w:t>
            </w:r>
            <w:r w:rsidR="003D1BC8">
              <w:rPr>
                <w:rFonts w:ascii="Arial" w:hAnsi="Arial" w:cs="Arial"/>
              </w:rPr>
              <w:t>, porez na promet nekretnina, porez na potrošnju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3D1BC8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82.157,00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102A43" w:rsidRPr="004B42DF" w:rsidTr="00F03922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Prihodi od pomoći ukupno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A43" w:rsidRPr="004B42DF" w:rsidRDefault="00102A43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5F663B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490.059,00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5F663B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420.000,00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5F663B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457.177,00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Tekuće pomoći proračuna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hAnsi="Arial" w:cs="Arial"/>
              </w:rPr>
              <w:t>Tekuće i kapitalne pomoći iz državnog i županijskog proračuna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033B7F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448.211,00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7F6839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Tekuće pomoći HZZ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Tekuće pomoći </w:t>
            </w:r>
            <w:r w:rsidR="007F6839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od </w:t>
            </w: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HZZ </w:t>
            </w:r>
            <w:r w:rsidR="007F6839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za radnika na javnim radovima na 6 mjeseci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033B7F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4.948,00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102A43" w:rsidRPr="004B42DF" w:rsidTr="00F03922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7F6839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Pomoći izravnanja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A43" w:rsidRPr="004B42DF" w:rsidRDefault="00102A43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Pomoći izravnanja za decentralizirane funkcije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033B7F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5.442,00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102A43" w:rsidRPr="004B42DF" w:rsidTr="00F03922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7F6839" w:rsidP="007F68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Pomoći proračunskim korisnicima iz proračuna koji im nije nadležan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A43" w:rsidRPr="004B42DF" w:rsidRDefault="007F6839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hAnsi="Arial" w:cs="Arial"/>
              </w:rPr>
              <w:t xml:space="preserve"> Sufinanciranje Programa </w:t>
            </w:r>
            <w:proofErr w:type="spellStart"/>
            <w:r w:rsidRPr="004B42DF">
              <w:rPr>
                <w:rFonts w:ascii="Arial" w:hAnsi="Arial" w:cs="Arial"/>
              </w:rPr>
              <w:t>predškole</w:t>
            </w:r>
            <w:proofErr w:type="spellEnd"/>
            <w:r w:rsidRPr="004B42DF">
              <w:rPr>
                <w:rFonts w:ascii="Arial" w:hAnsi="Arial" w:cs="Arial"/>
              </w:rPr>
              <w:t xml:space="preserve"> iz Državnog proračuna (20,00 kn po djetetu mjesečno)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033B7F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102A43" w:rsidRPr="004B42DF" w:rsidTr="00F03922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7F6839" w:rsidP="007F68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Tek.pomoći</w:t>
            </w:r>
            <w:proofErr w:type="spellEnd"/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 iz </w:t>
            </w:r>
            <w:proofErr w:type="spellStart"/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drž.pro.temeljem</w:t>
            </w:r>
            <w:proofErr w:type="spellEnd"/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 prijenosa iz EU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2A43" w:rsidRPr="004B42DF" w:rsidRDefault="007F6839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hAnsi="Arial" w:cs="Arial"/>
              </w:rPr>
              <w:t>sufinanciranje Projekta zaželi „Brižne žene Podravske 2“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033B7F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31.351,00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6839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</w:t>
            </w:r>
            <w:r w:rsidR="007F6839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Prihodi od imovine ukupno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5F663B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642.456,00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5F663B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548.167,00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5F663B" w:rsidP="005F66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520.000,00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033B7F" w:rsidRDefault="007F6839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033B7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Prihodi od financijske imovine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033B7F" w:rsidRDefault="00102A43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033B7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Prihodi od</w:t>
            </w:r>
            <w:r w:rsidR="007F6839" w:rsidRPr="00033B7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kamata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033B7F" w:rsidRDefault="00033B7F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033B7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</w:t>
            </w:r>
            <w:r w:rsidR="00102A43" w:rsidRPr="00033B7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7F6839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Prihodi od nefinancijske imovine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7F6839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hAnsi="Arial" w:cs="Arial"/>
              </w:rPr>
              <w:t>Prihod od zakupa i iznajmljivanja imovine</w:t>
            </w:r>
            <w:r w:rsidR="00F03922" w:rsidRPr="004B42DF">
              <w:rPr>
                <w:rFonts w:ascii="Arial" w:hAnsi="Arial" w:cs="Arial"/>
              </w:rPr>
              <w:t xml:space="preserve"> i opreme</w:t>
            </w:r>
            <w:r w:rsidRPr="004B42DF">
              <w:rPr>
                <w:rFonts w:ascii="Arial" w:hAnsi="Arial" w:cs="Arial"/>
              </w:rPr>
              <w:t>, prenamjene poljoprivrednog zemljišta</w:t>
            </w:r>
            <w:r w:rsidR="00F03922" w:rsidRPr="004B42DF">
              <w:rPr>
                <w:rFonts w:ascii="Arial" w:hAnsi="Arial" w:cs="Arial"/>
              </w:rPr>
              <w:t>, koncesije</w:t>
            </w:r>
            <w:r w:rsidR="00C63740" w:rsidRPr="004B42DF">
              <w:rPr>
                <w:rFonts w:ascii="Arial" w:hAnsi="Arial" w:cs="Arial"/>
              </w:rPr>
              <w:t xml:space="preserve">, eksploatacije mineralnih sirovina, spomenička renta, prihod od </w:t>
            </w:r>
            <w:proofErr w:type="spellStart"/>
            <w:r w:rsidR="00C63740" w:rsidRPr="004B42DF">
              <w:rPr>
                <w:rFonts w:ascii="Arial" w:hAnsi="Arial" w:cs="Arial"/>
              </w:rPr>
              <w:t>infrastr</w:t>
            </w:r>
            <w:proofErr w:type="spellEnd"/>
            <w:r w:rsidR="00C63740" w:rsidRPr="004B42DF">
              <w:rPr>
                <w:rFonts w:ascii="Arial" w:hAnsi="Arial" w:cs="Arial"/>
              </w:rPr>
              <w:t>. operatera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033B7F" w:rsidP="00102A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642.309,00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2A43" w:rsidRPr="004B42DF" w:rsidRDefault="00102A43" w:rsidP="00102A4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Prihodi od kamata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Prihodi od kamata za dane zajmove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133</w:t>
            </w:r>
            <w:r w:rsidR="00C63740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7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lastRenderedPageBreak/>
              <w:t>Prihodi po posebnim propisima i naknadama ukupno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5F663B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70.194,00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5F663B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72</w:t>
            </w:r>
            <w:r w:rsidR="00C63740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5F663B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70</w:t>
            </w:r>
            <w:r w:rsidR="00C63740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.000,00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Upravne i administrativne pristojbe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hAnsi="Arial" w:cs="Arial"/>
              </w:rPr>
              <w:t>Propisane pristojbe i naknade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266,00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Prihodi po posebnim propisima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hAnsi="Arial" w:cs="Arial"/>
              </w:rPr>
              <w:t>Vodni i šumski doprinos, ostali prihodi, prihodi od uplate roditelja za Dječji vrtić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47.099,00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Komunalni doprinos i naknade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Komunalni doprinos i komunalna naknada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22.829,00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Pr</w:t>
            </w:r>
            <w:r w:rsidR="00A85B74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i</w:t>
            </w: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 xml:space="preserve">hodi od </w:t>
            </w:r>
            <w:r w:rsidR="005F663B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 xml:space="preserve">prodaje i </w:t>
            </w: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donacija ukupno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5F663B" w:rsidP="005F66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1.620</w:t>
            </w:r>
            <w:r w:rsidR="00C63740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5F663B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1.2</w:t>
            </w:r>
            <w:r w:rsidR="00C63740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1</w:t>
            </w:r>
            <w:r w:rsidR="005F663B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.45</w:t>
            </w: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0,00</w:t>
            </w:r>
          </w:p>
        </w:tc>
      </w:tr>
      <w:tr w:rsidR="00033B7F" w:rsidRPr="004B42DF" w:rsidTr="00F03922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B7F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Prihodi od pruženih usluga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3B7F" w:rsidRPr="004B42DF" w:rsidRDefault="00033B7F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Prihodi od priženih usluga-usluga vaganja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B7F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1.593,00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B7F" w:rsidRPr="004B42DF" w:rsidRDefault="00033B7F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3B7F" w:rsidRPr="004B42DF" w:rsidRDefault="00033B7F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</w:p>
        </w:tc>
      </w:tr>
      <w:tr w:rsidR="00C63740" w:rsidRPr="004B42DF" w:rsidTr="00F03922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Donacij</w:t>
            </w:r>
            <w:r w:rsidR="00033B7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Donacije od pravnih i fizičkih osoba izvan općeg proračuna-dječji vrtić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27</w:t>
            </w:r>
            <w:r w:rsidR="00C63740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Kazne, upravne mjere i ostali prihodi</w:t>
            </w:r>
            <w:r w:rsidR="00F03922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 xml:space="preserve"> ukupno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5F663B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266,00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5F663B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250</w:t>
            </w:r>
            <w:r w:rsidR="00C63740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5F663B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240</w:t>
            </w:r>
            <w:r w:rsidR="00C63740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,00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F03922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Ostali prihodi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033B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266</w:t>
            </w:r>
            <w:r w:rsidR="00C63740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</w:t>
            </w:r>
            <w:r w:rsidR="00F03922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Prihodi od prodaje nefinancijske imovine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6.637</w:t>
            </w:r>
            <w:r w:rsidR="00C63740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033B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</w:t>
            </w:r>
            <w:r w:rsidR="00033B7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033B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4.500,00</w:t>
            </w:r>
            <w:r w:rsidR="00C63740" w:rsidRPr="004B42DF"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  <w:t> </w:t>
            </w:r>
          </w:p>
        </w:tc>
      </w:tr>
      <w:tr w:rsidR="00C63740" w:rsidRPr="004B42DF" w:rsidTr="00F03922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F03922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Poljoprivredno zemljište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F03922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Poljoprivredno zemljište</w:t>
            </w:r>
          </w:p>
          <w:p w:rsidR="00F03922" w:rsidRPr="004B42DF" w:rsidRDefault="00F03922" w:rsidP="00F039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033B7F" w:rsidP="00C637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6.637</w:t>
            </w:r>
            <w:r w:rsidR="00C63740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740" w:rsidRPr="004B42DF" w:rsidRDefault="00C63740" w:rsidP="00C63740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FF0000"/>
                <w:sz w:val="20"/>
                <w:szCs w:val="20"/>
                <w:lang w:eastAsia="hr-HR"/>
              </w:rPr>
              <w:t> </w:t>
            </w:r>
          </w:p>
        </w:tc>
      </w:tr>
    </w:tbl>
    <w:p w:rsidR="00102A43" w:rsidRPr="004B42DF" w:rsidRDefault="00102A43" w:rsidP="00102A43">
      <w:pPr>
        <w:spacing w:after="0"/>
        <w:rPr>
          <w:rFonts w:ascii="Arial" w:hAnsi="Arial" w:cs="Arial"/>
          <w:b/>
        </w:rPr>
      </w:pPr>
    </w:p>
    <w:p w:rsidR="00102A43" w:rsidRPr="008121A8" w:rsidRDefault="00A85B74" w:rsidP="00102A43">
      <w:pPr>
        <w:spacing w:after="0"/>
        <w:rPr>
          <w:rFonts w:ascii="Arial" w:hAnsi="Arial" w:cs="Arial"/>
          <w:b/>
        </w:rPr>
      </w:pPr>
      <w:r w:rsidRPr="008121A8">
        <w:rPr>
          <w:rFonts w:ascii="Arial" w:hAnsi="Arial" w:cs="Arial"/>
          <w:b/>
        </w:rPr>
        <w:t>Potpore i pomoći su planirane kako slijedi:</w:t>
      </w:r>
    </w:p>
    <w:p w:rsidR="00102A43" w:rsidRDefault="00102A43" w:rsidP="00102A43">
      <w:pPr>
        <w:spacing w:after="0"/>
        <w:rPr>
          <w:rFonts w:ascii="Arial" w:hAnsi="Arial" w:cs="Arial"/>
          <w:b/>
        </w:rPr>
      </w:pP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pomoći iz državnog proračuna temeljem kompenzacijskih mjera - 246.069,00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pomoći iz proračuna Koprivničko-križevačke županije – 29.997,00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središnji ured za demografiju- plaće u vrtiću - 24.820,00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ministarstvo – izgradnja tribina na nogometnom igralištu – 21.236,00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energetska obnova zgrade Jedinstvenog upravnog odjela – 26.545,00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ministarstvo prostornog uređenja i graditeljstva (cesta) – 53.090,00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19.909,00 eura za izgradnju rekreacijskog centra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opremanje dječjih igrališta, nabava komunalne uprave – 26.545,00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pomoći Hrvatskog zavoda za zapošljavanje ( 1 radnik na 6 mjeseci ) – 4.948,00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pomoći izravnanja za decentralizirane funkcije – 5.442,00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pomoći za mala škola u dječjem vrtiću 107,00 eura</w:t>
      </w:r>
    </w:p>
    <w:p w:rsidR="00033B7F" w:rsidRPr="00033B7F" w:rsidRDefault="00033B7F" w:rsidP="00033B7F">
      <w:pPr>
        <w:numPr>
          <w:ilvl w:val="0"/>
          <w:numId w:val="6"/>
        </w:num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33B7F">
        <w:rPr>
          <w:rFonts w:ascii="Times New Roman" w:eastAsia="Times New Roman" w:hAnsi="Times New Roman" w:cs="Times New Roman"/>
          <w:sz w:val="24"/>
          <w:szCs w:val="24"/>
          <w:lang w:eastAsia="hr-HR"/>
        </w:rPr>
        <w:t>31.351,00 eura za projekt financiran sredstvima Europske unije iz Europskog socijalnog fonda u sklopu natječaja „Zaželi“ – program za zapošljavanje žena – faza III“</w:t>
      </w:r>
    </w:p>
    <w:p w:rsidR="00033B7F" w:rsidRDefault="00033B7F" w:rsidP="00102A43">
      <w:pPr>
        <w:spacing w:after="0"/>
        <w:rPr>
          <w:rFonts w:ascii="Arial" w:hAnsi="Arial" w:cs="Arial"/>
          <w:b/>
        </w:rPr>
      </w:pPr>
    </w:p>
    <w:p w:rsidR="00033B7F" w:rsidRDefault="00033B7F" w:rsidP="00102A43">
      <w:pPr>
        <w:spacing w:after="0"/>
        <w:rPr>
          <w:rFonts w:ascii="Arial" w:hAnsi="Arial" w:cs="Arial"/>
          <w:b/>
        </w:rPr>
      </w:pPr>
    </w:p>
    <w:p w:rsidR="00033B7F" w:rsidRDefault="00033B7F" w:rsidP="00102A43">
      <w:pPr>
        <w:spacing w:after="0"/>
        <w:rPr>
          <w:rFonts w:ascii="Arial" w:hAnsi="Arial" w:cs="Arial"/>
          <w:b/>
        </w:rPr>
      </w:pPr>
    </w:p>
    <w:p w:rsidR="00033B7F" w:rsidRDefault="00033B7F" w:rsidP="00102A43">
      <w:pPr>
        <w:spacing w:after="0"/>
        <w:rPr>
          <w:rFonts w:ascii="Arial" w:hAnsi="Arial" w:cs="Arial"/>
          <w:b/>
        </w:rPr>
      </w:pPr>
    </w:p>
    <w:p w:rsidR="00033B7F" w:rsidRDefault="00033B7F" w:rsidP="00102A43">
      <w:pPr>
        <w:spacing w:after="0"/>
        <w:rPr>
          <w:rFonts w:ascii="Arial" w:hAnsi="Arial" w:cs="Arial"/>
          <w:b/>
        </w:rPr>
      </w:pPr>
    </w:p>
    <w:p w:rsidR="00033B7F" w:rsidRDefault="00033B7F" w:rsidP="00356148">
      <w:pPr>
        <w:rPr>
          <w:rFonts w:ascii="Arial" w:hAnsi="Arial" w:cs="Arial"/>
          <w:b/>
        </w:rPr>
      </w:pPr>
    </w:p>
    <w:p w:rsidR="00356148" w:rsidRPr="008121A8" w:rsidRDefault="00356148" w:rsidP="00356148">
      <w:pPr>
        <w:rPr>
          <w:rFonts w:ascii="Arial" w:hAnsi="Arial" w:cs="Arial"/>
        </w:rPr>
      </w:pPr>
      <w:r w:rsidRPr="004B42DF">
        <w:rPr>
          <w:rFonts w:ascii="Arial" w:hAnsi="Arial" w:cs="Arial"/>
          <w:b/>
        </w:rPr>
        <w:lastRenderedPageBreak/>
        <w:t xml:space="preserve">RASHODI </w:t>
      </w:r>
      <w:r w:rsidR="00CA2EB5" w:rsidRPr="004B42DF">
        <w:rPr>
          <w:rFonts w:ascii="Arial" w:hAnsi="Arial" w:cs="Arial"/>
          <w:b/>
        </w:rPr>
        <w:t xml:space="preserve"> I IZDACI </w:t>
      </w:r>
      <w:r w:rsidRPr="004B42DF">
        <w:rPr>
          <w:rFonts w:ascii="Arial" w:hAnsi="Arial" w:cs="Arial"/>
          <w:b/>
        </w:rPr>
        <w:t xml:space="preserve">PRORAČUNA </w:t>
      </w:r>
      <w:r w:rsidR="00290DF0" w:rsidRPr="004B42DF">
        <w:rPr>
          <w:rFonts w:ascii="Arial" w:hAnsi="Arial" w:cs="Arial"/>
          <w:b/>
        </w:rPr>
        <w:t>OPĆINE NOVO VIRJE</w:t>
      </w:r>
    </w:p>
    <w:tbl>
      <w:tblPr>
        <w:tblW w:w="5949" w:type="dxa"/>
        <w:tblLook w:val="04A0" w:firstRow="1" w:lastRow="0" w:firstColumn="1" w:lastColumn="0" w:noHBand="0" w:noVBand="1"/>
      </w:tblPr>
      <w:tblGrid>
        <w:gridCol w:w="1120"/>
        <w:gridCol w:w="4829"/>
      </w:tblGrid>
      <w:tr w:rsidR="00595EC8" w:rsidRPr="004B42DF" w:rsidTr="008121A8">
        <w:trPr>
          <w:trHeight w:val="25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001</w:t>
            </w:r>
          </w:p>
        </w:tc>
        <w:tc>
          <w:tcPr>
            <w:tcW w:w="4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OPĆINSKI NAČELNIK I OPĆINSKO VIJEĆE </w:t>
            </w:r>
          </w:p>
        </w:tc>
      </w:tr>
      <w:tr w:rsidR="00595EC8" w:rsidRPr="004B42DF" w:rsidTr="008121A8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00101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OPĆINSKI NAČELNIK I OPĆINSKO VIJEĆE </w:t>
            </w:r>
          </w:p>
        </w:tc>
      </w:tr>
      <w:tr w:rsidR="00595EC8" w:rsidRPr="004B42DF" w:rsidTr="008121A8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002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JEDINSTVENI UPRAVNI ODJEL</w:t>
            </w:r>
          </w:p>
        </w:tc>
      </w:tr>
      <w:tr w:rsidR="00595EC8" w:rsidRPr="004B42DF" w:rsidTr="008121A8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00201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JEDINSTVENI UPRAVNI ODJEL</w:t>
            </w:r>
          </w:p>
        </w:tc>
      </w:tr>
      <w:tr w:rsidR="00595EC8" w:rsidRPr="004B42DF" w:rsidTr="008121A8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00202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CIVILNA I PROTUPOŽARNA ZAŠTITA</w:t>
            </w:r>
          </w:p>
        </w:tc>
      </w:tr>
      <w:tr w:rsidR="00595EC8" w:rsidRPr="004B42DF" w:rsidTr="008121A8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00203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GOSPODARSKE I KOMUNALNE DJELATNOSTI</w:t>
            </w:r>
          </w:p>
        </w:tc>
      </w:tr>
      <w:tr w:rsidR="00595EC8" w:rsidRPr="004B42DF" w:rsidTr="008121A8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00204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KOMUNALNA INFRASTRUKTURA</w:t>
            </w:r>
          </w:p>
        </w:tc>
      </w:tr>
      <w:tr w:rsidR="00595EC8" w:rsidRPr="004B42DF" w:rsidTr="008121A8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00205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DJELATNOST ŠPORTA, KULTURE I RELIGIJE</w:t>
            </w:r>
          </w:p>
        </w:tc>
      </w:tr>
      <w:tr w:rsidR="00595EC8" w:rsidRPr="004B42DF" w:rsidTr="008121A8">
        <w:trPr>
          <w:trHeight w:val="2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00206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JAVNE POTREBE U OBRAZOVANJU</w:t>
            </w:r>
          </w:p>
        </w:tc>
      </w:tr>
      <w:tr w:rsidR="00595EC8" w:rsidRPr="004B42DF" w:rsidTr="008121A8">
        <w:trPr>
          <w:trHeight w:val="28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00207</w:t>
            </w:r>
          </w:p>
        </w:tc>
        <w:tc>
          <w:tcPr>
            <w:tcW w:w="4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PROGRAMSKA DJELATNOST SOCIJALNE SKRBI</w:t>
            </w:r>
          </w:p>
        </w:tc>
      </w:tr>
    </w:tbl>
    <w:p w:rsidR="00595EC8" w:rsidRPr="004B42DF" w:rsidRDefault="00595EC8" w:rsidP="00356148">
      <w:pPr>
        <w:rPr>
          <w:rFonts w:ascii="Arial" w:hAnsi="Arial" w:cs="Arial"/>
          <w:b/>
        </w:rPr>
      </w:pPr>
    </w:p>
    <w:p w:rsidR="00595EC8" w:rsidRPr="004B42DF" w:rsidRDefault="00595EC8" w:rsidP="00356148">
      <w:pPr>
        <w:rPr>
          <w:rFonts w:ascii="Arial" w:hAnsi="Arial" w:cs="Arial"/>
        </w:rPr>
      </w:pPr>
      <w:r w:rsidRPr="004B42DF">
        <w:rPr>
          <w:rFonts w:ascii="Arial" w:hAnsi="Arial" w:cs="Arial"/>
        </w:rPr>
        <w:t>U nastavku slijede rashodi i izdaci raspoređeni prema aktivnostima koje su sadržane u Razdjelima u prethodnom tabličnom prikazu:</w:t>
      </w:r>
    </w:p>
    <w:tbl>
      <w:tblPr>
        <w:tblW w:w="9062" w:type="dxa"/>
        <w:tblLook w:val="04A0" w:firstRow="1" w:lastRow="0" w:firstColumn="1" w:lastColumn="0" w:noHBand="0" w:noVBand="1"/>
      </w:tblPr>
      <w:tblGrid>
        <w:gridCol w:w="4354"/>
        <w:gridCol w:w="1527"/>
        <w:gridCol w:w="1625"/>
        <w:gridCol w:w="1556"/>
      </w:tblGrid>
      <w:tr w:rsidR="00595EC8" w:rsidRPr="004B42DF" w:rsidTr="00290DF0">
        <w:trPr>
          <w:trHeight w:val="300"/>
        </w:trPr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</w:t>
            </w:r>
            <w:r w:rsidR="009B0C62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ktivnost: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 Predstavnička i izvršna tijela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25.385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26.300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37.2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</w:tr>
      <w:tr w:rsidR="00595EC8" w:rsidRPr="004B42DF" w:rsidTr="00CE650C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Plaća </w:t>
            </w:r>
            <w:r w:rsidR="0022331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–</w:t>
            </w: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načelnik</w:t>
            </w:r>
            <w:r w:rsidR="0022331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+ doprinosi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19.019,00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95EC8" w:rsidRPr="004B42DF" w:rsidTr="00CE650C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Naknade troškova zaposlenima( troškovi dnevnica, službenih putovanja, prijevoz na posao i sa posla,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loko</w:t>
            </w:r>
            <w:proofErr w:type="spellEnd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vožnja)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3.313,00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95EC8" w:rsidRPr="004B42DF" w:rsidTr="00CE650C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Tek</w:t>
            </w:r>
            <w:r w:rsidR="0022331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uće donacije -</w:t>
            </w: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udruga općina, proračunska zaliha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3.053,00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95EC8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</w:t>
            </w:r>
            <w:r w:rsidR="00290DF0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ktivnost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: Dani Općine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9.29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0.000,00</w:t>
            </w:r>
          </w:p>
        </w:tc>
      </w:tr>
      <w:tr w:rsidR="00595EC8" w:rsidRPr="004B42DF" w:rsidTr="00CE650C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Troškovi vezani uz organizaciju dana općine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9.29</w:t>
            </w:r>
            <w:r w:rsidR="00595EC8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95EC8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D5B4"/>
            <w:vAlign w:val="bottom"/>
            <w:hideMark/>
          </w:tcPr>
          <w:p w:rsidR="00595EC8" w:rsidRPr="004B42DF" w:rsidRDefault="00595EC8" w:rsidP="002233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</w:t>
            </w:r>
            <w:r w:rsidR="00290DF0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ktivnost</w:t>
            </w:r>
            <w:r w:rsidR="0022331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: Godišnje financiranje političkih stranaka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</w:t>
            </w:r>
            <w:r w:rsidR="0022331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.328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1.4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595EC8" w:rsidRPr="004B42DF" w:rsidRDefault="00223312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1.4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</w:tr>
      <w:tr w:rsidR="00595EC8" w:rsidRPr="004B42DF" w:rsidTr="00CE650C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0C62" w:rsidRPr="004B42DF" w:rsidRDefault="009B0C62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Troškovi vezani uz organizaciju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Tamburajada</w:t>
            </w:r>
            <w:proofErr w:type="spellEnd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u Novom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Virju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95EC8" w:rsidRPr="004B42DF" w:rsidTr="00290DF0">
        <w:trPr>
          <w:trHeight w:val="510"/>
        </w:trPr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2DCDB" w:fill="FCD5B5"/>
            <w:vAlign w:val="center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</w:t>
            </w:r>
            <w:r w:rsidR="00290DF0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ktivnost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: Administrativno, tehničko i stručno osoblje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E604BE" w:rsidP="00E604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95.001,00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96.200,00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95.700,00</w:t>
            </w:r>
          </w:p>
        </w:tc>
      </w:tr>
      <w:tr w:rsidR="00595EC8" w:rsidRPr="004B42DF" w:rsidTr="004B42DF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Plaće</w:t>
            </w:r>
            <w:r w:rsidR="009B0C62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djelatnika u Jedinstvenom upravnom odjelu</w:t>
            </w:r>
            <w:r w:rsidR="00E604B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o</w:t>
            </w:r>
            <w:r w:rsidR="00E604B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stali rashodi za zaposlene(božićnica, dar za d</w:t>
            </w:r>
            <w:r w:rsidR="00E604B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i</w:t>
            </w:r>
            <w:r w:rsidR="00E604B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jete, regres)</w:t>
            </w:r>
            <w:r w:rsidR="00E604B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d</w:t>
            </w:r>
            <w:r w:rsidR="00E604B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oprinosi na plaće djelatnika u JUO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51.429,</w:t>
            </w:r>
            <w:r w:rsidR="00595EC8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95EC8" w:rsidRPr="004B42DF" w:rsidTr="004B42DF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9B0C62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Troškovi prijevoza na posao, službena putovanja, dnevnice za službena putovanja, seminari, tečajevi</w:t>
            </w:r>
            <w:r w:rsidR="00E604B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r</w:t>
            </w:r>
            <w:r w:rsidR="00E604B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ashodi za uredski materijal, literatura, ma</w:t>
            </w:r>
            <w:r w:rsidR="00E604B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terijal za čišćenje i higijenu</w:t>
            </w:r>
            <w:r w:rsidR="00E604B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sitni inventar</w:t>
            </w:r>
            <w:r w:rsidR="00E604B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</w:t>
            </w:r>
            <w:r w:rsidR="00E604B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Ostali nespomenuti rashodi poslovanja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41.222,00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95EC8" w:rsidRPr="004B42DF" w:rsidTr="004B42DF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08AD" w:rsidRPr="004B42DF" w:rsidRDefault="005B08AD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Bankarske usluge i usluga e-Fina platnog prometa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2.350,00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595EC8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595EC8" w:rsidRPr="004B42DF" w:rsidRDefault="00595EC8" w:rsidP="00E604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</w:t>
            </w:r>
            <w:r w:rsidR="00290DF0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ktivn</w:t>
            </w:r>
            <w:r w:rsidR="009C0F38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o</w:t>
            </w:r>
            <w:r w:rsidR="00290DF0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st:</w:t>
            </w:r>
            <w:r w:rsidR="009C0F38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 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Održavanje </w:t>
            </w:r>
            <w:r w:rsidR="00E604B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objekata u vlasništvu općine za redovno korištenje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82.871,00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70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75</w:t>
            </w:r>
            <w:r w:rsidR="00595EC8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595EC8" w:rsidRPr="004B42DF" w:rsidTr="004B42DF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Troškovi održavanje, režija, osiguranja od provala, zamjena stolarije na zgradi općine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82.871,00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EC8" w:rsidRPr="004B42DF" w:rsidRDefault="00595EC8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E604BE" w:rsidRPr="004B42DF" w:rsidTr="00E604BE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E604BE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E604BE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Izrada projektne dokumentacije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E604BE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33.181,00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E604BE" w:rsidRDefault="00E604BE" w:rsidP="00E604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E604BE" w:rsidRDefault="00E604BE" w:rsidP="00E604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30.000,00</w:t>
            </w:r>
          </w:p>
        </w:tc>
      </w:tr>
      <w:tr w:rsidR="00E604BE" w:rsidRPr="004B42DF" w:rsidTr="004B42DF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Projektna dokumentacija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33.181,00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Pr="004B42DF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Pr="004B42DF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E604BE" w:rsidRPr="00E604BE" w:rsidTr="00E604BE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E604BE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E604BE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Otplata dugoročnog kredita za izgradnju dječjeg vrtića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E604BE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E604B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30.527,00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E604BE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E604BE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E604BE" w:rsidRPr="004B42DF" w:rsidTr="004B42DF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Rata kredita + kamata za kredit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Default="00E604BE" w:rsidP="00595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30.527,00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Pr="004B42DF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Pr="004B42DF" w:rsidRDefault="00E604BE" w:rsidP="00595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E604BE" w:rsidRPr="004B42DF" w:rsidTr="00E604BE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E604BE" w:rsidRPr="004B42DF" w:rsidRDefault="00E604BE" w:rsidP="00E604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C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lastRenderedPageBreak/>
              <w:t>Aktivnost: Održavanje plovila i stočnih vaga za redovno korištenje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4B42DF" w:rsidRDefault="00E604BE" w:rsidP="00E604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11.282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4B42DF" w:rsidRDefault="00E604BE" w:rsidP="00E604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12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E604BE" w:rsidRPr="004B42DF" w:rsidRDefault="00E604BE" w:rsidP="00E604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15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.000,00</w:t>
            </w:r>
          </w:p>
        </w:tc>
      </w:tr>
      <w:tr w:rsidR="00E604BE" w:rsidRPr="004B42DF" w:rsidTr="00E604BE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04BE" w:rsidRPr="004B42DF" w:rsidRDefault="00E604BE" w:rsidP="00E604B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Održavanje vaga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Medvedička</w:t>
            </w:r>
            <w:proofErr w:type="spellEnd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Crnec</w:t>
            </w:r>
            <w:proofErr w:type="spellEnd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Drenovica</w:t>
            </w:r>
            <w:proofErr w:type="spellEnd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redovito održavanje skele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11.282</w:t>
            </w:r>
            <w:r w:rsidR="00E604BE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Pr="004B42DF" w:rsidRDefault="00E604BE" w:rsidP="00E604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04BE" w:rsidRPr="004B42DF" w:rsidRDefault="00E604BE" w:rsidP="00E604B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8D4DC3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Tekući projekt: Strategija, plan i registar imovine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1.991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E604BE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Rashodi za usluge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1.991</w:t>
            </w: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8D4DC3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8D4DC3" w:rsidRPr="004B42DF" w:rsidTr="008D4DC3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8D4DC3" w:rsidRPr="004B42DF" w:rsidRDefault="008D4DC3" w:rsidP="0018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Tekući projekt: Održavanje aplikacije komunalne infrastrukture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664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</w:tr>
      <w:tr w:rsidR="008D4DC3" w:rsidRPr="004B42DF" w:rsidTr="008D4DC3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DC3" w:rsidRPr="008D4DC3" w:rsidRDefault="008D4DC3" w:rsidP="001873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  <w:r w:rsidRPr="008D4DC3"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Rashodi za usluge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8D4DC3" w:rsidRDefault="008D4DC3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664</w:t>
            </w:r>
            <w:r w:rsidRPr="008D4DC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8D4DC3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8D4D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8D4DC3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8D4D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8D4DC3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8D4DC3" w:rsidRPr="004B42DF" w:rsidRDefault="008D4DC3" w:rsidP="0018732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Transparentnost isplate iz proračuna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1.195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1.200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8D4DC3" w:rsidRPr="004B42DF" w:rsidRDefault="008D4DC3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1.200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</w:tr>
      <w:tr w:rsidR="008D4DC3" w:rsidRPr="004B42DF" w:rsidTr="008D4DC3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4DC3" w:rsidRPr="008D4DC3" w:rsidRDefault="008D4DC3" w:rsidP="00187326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  <w:r w:rsidRPr="008D4DC3"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Rashodi za usluge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8D4DC3" w:rsidRDefault="008D4DC3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1.195</w:t>
            </w:r>
            <w:r w:rsidRPr="008D4DC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8D4DC3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8D4D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4DC3" w:rsidRPr="008D4DC3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8D4D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Javni radovi općine Novo Virje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5.478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5.5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5.5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</w:tr>
      <w:tr w:rsidR="008D4DC3" w:rsidRPr="004B42DF" w:rsidTr="004B42DF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Plaća radnika na javnim radovima 6 mjeseci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</w:t>
            </w: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Doprinosi na plaće radniku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4.948,00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4B42DF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Troškovi prijevoza na posao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</w:t>
            </w:r>
            <w:r w:rsidR="00904D2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službena odjeća radnika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530,00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 xml:space="preserve"> Civilna zaštita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1.460,00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1.300,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1.1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</w:tr>
      <w:tr w:rsidR="008D4DC3" w:rsidRPr="004B42DF" w:rsidTr="00CE650C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Tekuće donacije civilnoj zaštita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1.460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904D2B" w:rsidRPr="00904D2B" w:rsidTr="00904D2B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Procjena rizika od katastrofa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1.991,00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</w:p>
        </w:tc>
      </w:tr>
      <w:tr w:rsidR="00904D2B" w:rsidRPr="004B42DF" w:rsidTr="00CE650C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1.991,00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: Protupožarna zaštita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14.733,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15.600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18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hAnsi="Arial" w:cs="Arial"/>
              </w:rPr>
              <w:t>Sufinanciranje rada JVP Đurđevac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5.575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Tekuće donacije Vatrogasnoj zajednici Općine Novo Virje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9.158,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</w:t>
            </w: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: Gorska služba spašavanja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996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Tekuće donacije HGSS-u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996,0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904D2B" w:rsidRPr="00904D2B" w:rsidTr="00904D2B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Zaštita na radu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</w:p>
        </w:tc>
      </w:tr>
      <w:tr w:rsidR="00904D2B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904D2B" w:rsidRPr="00904D2B" w:rsidTr="00904D2B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Program zaštite divljači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</w:p>
        </w:tc>
      </w:tr>
      <w:tr w:rsidR="00904D2B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Materijalni rashodi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904D2B" w:rsidRPr="00904D2B" w:rsidTr="00904D2B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Tekuće donacije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664,00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1.000,00</w:t>
            </w:r>
          </w:p>
        </w:tc>
      </w:tr>
      <w:tr w:rsidR="00904D2B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Donacije Drava-Savi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664,00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904D2B" w:rsidRPr="00904D2B" w:rsidTr="00904D2B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904D2B" w:rsidRPr="00904D2B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Sufinanciranje poljoprivrednog redara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3.186,00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3.200,00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904D2B" w:rsidRPr="00904D2B" w:rsidRDefault="00904D2B" w:rsidP="00904D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904D2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3.200,00</w:t>
            </w:r>
          </w:p>
        </w:tc>
      </w:tr>
      <w:tr w:rsidR="00904D2B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D2B" w:rsidRDefault="00017DD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Poljoprivredni redar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3.186,00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04D2B" w:rsidRPr="004B42DF" w:rsidRDefault="00904D2B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Aktivnost: Potpora poljoprivredi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36.500,00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23.650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017DD3" w:rsidP="00017D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26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DC3" w:rsidRPr="004B42DF" w:rsidRDefault="008D4DC3" w:rsidP="00017D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hAnsi="Arial" w:cs="Arial"/>
                <w:sz w:val="20"/>
                <w:szCs w:val="20"/>
              </w:rPr>
              <w:t xml:space="preserve">Subvencioniranje troškova umjetnog </w:t>
            </w:r>
            <w:proofErr w:type="spellStart"/>
            <w:r w:rsidRPr="004B42DF">
              <w:rPr>
                <w:rFonts w:ascii="Arial" w:hAnsi="Arial" w:cs="Arial"/>
                <w:sz w:val="20"/>
                <w:szCs w:val="20"/>
              </w:rPr>
              <w:t>osjeme</w:t>
            </w:r>
            <w:r w:rsidR="00017DD3">
              <w:rPr>
                <w:rFonts w:ascii="Arial" w:hAnsi="Arial" w:cs="Arial"/>
                <w:sz w:val="20"/>
                <w:szCs w:val="20"/>
              </w:rPr>
              <w:t>njivanja</w:t>
            </w:r>
            <w:proofErr w:type="spellEnd"/>
            <w:r w:rsidR="00017DD3">
              <w:rPr>
                <w:rFonts w:ascii="Arial" w:hAnsi="Arial" w:cs="Arial"/>
                <w:sz w:val="20"/>
                <w:szCs w:val="20"/>
              </w:rPr>
              <w:t xml:space="preserve"> junica, krava i krmača,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35.836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Tekuće donacije - Civilno društvo i LAG Podravina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664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CD5B5" w:fill="FCD5B4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</w:t>
            </w:r>
            <w:r w:rsidR="00017D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: Poticanje osiguranja u poljoprivredi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CD5B4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2.654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CD5B4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CD5B5" w:fill="FCD5B4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Osiguranja usjeva u poljoprivredi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2.654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017D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lastRenderedPageBreak/>
              <w:t xml:space="preserve">Aktivnost: Održavanje </w:t>
            </w:r>
            <w:r w:rsidR="00017D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opreme i uređaja komunalne infrastrukture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15.927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25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017D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Troškovi </w:t>
            </w:r>
            <w:r w:rsidR="00017DD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održavanja i popravak oprema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15.927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017DD3" w:rsidRPr="004B42DF" w:rsidTr="00017DD3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017DD3" w:rsidRPr="004B42DF" w:rsidRDefault="00017DD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Tekuće održavanje traktora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7.035,00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017DD3" w:rsidRPr="004B42DF" w:rsidTr="00017DD3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DD3" w:rsidRPr="004B42DF" w:rsidRDefault="00017DD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017DD3"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Troškovi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 xml:space="preserve"> održavanje traktora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7DD3" w:rsidRPr="00017DD3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  <w:r w:rsidRPr="00017DD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7.035,00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017DD3" w:rsidRPr="004B42DF" w:rsidTr="00017DD3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017DD3" w:rsidRPr="00017DD3" w:rsidRDefault="00017DD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017DD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Održavanje cesta i drugih javnih površina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017DD3" w:rsidRPr="00017DD3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017DD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25.220,00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35.000,00</w:t>
            </w:r>
          </w:p>
        </w:tc>
      </w:tr>
      <w:tr w:rsidR="00017DD3" w:rsidRPr="004B42DF" w:rsidTr="00017DD3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DD3" w:rsidRPr="00017DD3" w:rsidRDefault="003F2ADE" w:rsidP="008D4DC3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 xml:space="preserve">Troškovi goriva i cvijeća za uređenja javnih površina, trošak čišćenje snijega, </w:t>
            </w:r>
            <w:proofErr w:type="spellStart"/>
            <w:r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malčiranje</w:t>
            </w:r>
            <w:proofErr w:type="spellEnd"/>
            <w:r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 xml:space="preserve"> i održavanje nerazvrstanih cesta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7DD3" w:rsidRPr="00017DD3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25.220,00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7DD3" w:rsidRPr="004B42DF" w:rsidRDefault="00017DD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Održavanje groblja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8.627,00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9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Troškovi materijala za čišćenje, održavanje mrtvačnice, goriva za košenje groblja</w:t>
            </w:r>
            <w:r w:rsidR="003F2AD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</w:t>
            </w:r>
            <w:r w:rsidR="003F2ADE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Troškovi odvoza smeća, računalni program za groblje, </w:t>
            </w:r>
            <w:r w:rsidR="003F2ADE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t</w:t>
            </w:r>
            <w:r w:rsidR="003F2ADE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roškovi sadnica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8.627,0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Imovinsko pravni odnosi za ceste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5.309,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Geodetski elaborati za ceste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45.000,00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Izgradnja širokopojasne infr.za pristup internetu-sufinanciranje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1.328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Rashodi za usluge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Javna rasvjeta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22.829,00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25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20.000,00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Električna energija za javnu rasvjetu</w:t>
            </w:r>
            <w:r w:rsidR="003F2AD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</w:t>
            </w:r>
            <w:r w:rsidR="003F2AD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Održavanje javne </w:t>
            </w:r>
            <w:proofErr w:type="spellStart"/>
            <w:r w:rsidR="003F2AD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ravjete</w:t>
            </w:r>
            <w:proofErr w:type="spellEnd"/>
            <w:r w:rsidR="003F2ADE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-popravak i zamjena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22.829,00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Komunalne usluge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3F2A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24.156,00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25.000,00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24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Komun</w:t>
            </w:r>
            <w:r w:rsidR="003F2AD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alni redar</w:t>
            </w: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odvoz smeća sa zelenih otoka, odvoz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agrofolije</w:t>
            </w:r>
            <w:proofErr w:type="spellEnd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veterinarske usluge</w:t>
            </w:r>
            <w:r w:rsidR="003F2AD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, </w:t>
            </w:r>
            <w:r w:rsidR="003F2ADE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Plaćanje troškova za općini Koprivnički Ivanec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24.156,00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Aktivnost: Redovan rad mobilnog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reciklažnog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 dvorišta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3F2A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2.655,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3F2A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Troškovi m</w:t>
            </w:r>
            <w:r w:rsidR="008D4DC3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obilno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</w:t>
            </w:r>
            <w:r w:rsidR="008D4DC3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proofErr w:type="spellStart"/>
            <w:r w:rsidR="008D4DC3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reciklažno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dvorišta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Energetski certifikat javne rasvjete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3.185,00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Rashodi za usluge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3.185,00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Istražni radovi i plan sanacije odlagalište otpada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6.636,00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10.000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Rashodi za usluge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50.000,00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Održavanje kanala oborinske odvodnje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664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Rashodi za usluge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664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:rsidR="008D4DC3" w:rsidRPr="004B42DF" w:rsidRDefault="008D4DC3" w:rsidP="003F2A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Kapitalni projekt: </w:t>
            </w:r>
            <w:r w:rsidR="003F2AD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Asfaltiranje cesta-sufinanciranje županija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3F2A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26.545,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3F2A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Udio općine u sufinanciranju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26.545</w:t>
            </w:r>
            <w:r w:rsidR="008D4DC3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4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Uređenje autobusnih stajališta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3F2A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3F2AD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Uređenje autobusnih stajališta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3F2AD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bottom"/>
            <w:hideMark/>
          </w:tcPr>
          <w:p w:rsidR="008D4DC3" w:rsidRPr="004B42DF" w:rsidRDefault="008D4DC3" w:rsidP="00A32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Kapitalni projekt: </w:t>
            </w:r>
            <w:r w:rsidR="00A32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Izgradnja pomoćnog objekta-skladište garaža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29.200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10.000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8.000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hAnsi="Arial" w:cs="Arial"/>
                <w:sz w:val="20"/>
                <w:szCs w:val="20"/>
              </w:rPr>
              <w:t>izgradnja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29.200,00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4"/>
            <w:noWrap/>
            <w:vAlign w:val="bottom"/>
            <w:hideMark/>
          </w:tcPr>
          <w:p w:rsidR="008D4DC3" w:rsidRPr="004B42DF" w:rsidRDefault="008D4DC3" w:rsidP="00A32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Kapitalni projekt: </w:t>
            </w:r>
            <w:r w:rsidR="00A32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Izgradnja </w:t>
            </w:r>
            <w:proofErr w:type="spellStart"/>
            <w:r w:rsidR="00A32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vodnokom</w:t>
            </w:r>
            <w:proofErr w:type="spellEnd"/>
            <w:r w:rsidR="00A32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. infrastrukture aglomeracije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6.636,00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7.000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10.000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aglomeracija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13.000,00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4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lastRenderedPageBreak/>
              <w:t>Kapitalni projekt</w:t>
            </w:r>
            <w:r w:rsidR="00A326E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: Nabava komunalne opreme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14.599,00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Komunalna oprema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14.599,00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A326E6" w:rsidRPr="00A326E6" w:rsidTr="00A326E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Kapitalni projekt: Nabava dugotrajne imovine za groblje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9.290,00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</w:p>
        </w:tc>
      </w:tr>
      <w:tr w:rsidR="00A326E6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Nabava klupa, razglasa,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9.290,00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A326E6" w:rsidRPr="00A326E6" w:rsidTr="00A326E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Kapitalni projekt. Opremanje dječjih igrališta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14.600,00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</w:p>
        </w:tc>
      </w:tr>
      <w:tr w:rsidR="00A326E6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Dječja igrala za igrališta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14.600,00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A326E6" w:rsidRPr="00A326E6" w:rsidTr="00A326E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Kapitalni projekt: Asfaltiranje cesta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509.521,00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300.000,00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350.000,00</w:t>
            </w:r>
          </w:p>
        </w:tc>
      </w:tr>
      <w:tr w:rsidR="00A326E6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Asfaltiranje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Trepčanske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ulice i ulice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Miolanka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509.521,00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A326E6" w:rsidRPr="00A326E6" w:rsidTr="00A326E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Kapitalni projekt: Rekreacijski centar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163.248,00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51.000,00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2.000,00</w:t>
            </w:r>
          </w:p>
        </w:tc>
      </w:tr>
      <w:tr w:rsidR="00A326E6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Rekreacijski centar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163.248,00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A326E6" w:rsidRPr="00A326E6" w:rsidTr="00A326E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Kapitalni projekt: Tribina na nogometnom igralištu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29.200,00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1.000,00</w:t>
            </w:r>
          </w:p>
        </w:tc>
      </w:tr>
      <w:tr w:rsidR="00A326E6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Tribine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29.200,00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A326E6" w:rsidRPr="00A326E6" w:rsidTr="00A326E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A326E6" w:rsidRP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 xml:space="preserve">Aktivnost: Manifestacija tokom godine- </w:t>
            </w:r>
            <w:proofErr w:type="spellStart"/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Tamburijada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A326E6" w:rsidRPr="00A326E6" w:rsidRDefault="00A326E6" w:rsidP="00A326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A326E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5.000,00</w:t>
            </w:r>
          </w:p>
        </w:tc>
      </w:tr>
      <w:tr w:rsidR="00A326E6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26E6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Tamburaijada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Default="00A326E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26E6" w:rsidRPr="004B42DF" w:rsidRDefault="00A326E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230992" w:rsidRPr="00230992" w:rsidTr="00230992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230992" w:rsidRPr="00230992" w:rsidRDefault="00230992" w:rsidP="0018732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230992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 xml:space="preserve">Aktivnost: Službe kulture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230992" w:rsidRPr="00230992" w:rsidRDefault="00230992" w:rsidP="002309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5.309,00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230992" w:rsidRPr="00230992" w:rsidRDefault="00230992" w:rsidP="002309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230992" w:rsidRPr="00230992" w:rsidRDefault="00230992" w:rsidP="002309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6.000,00</w:t>
            </w:r>
          </w:p>
        </w:tc>
      </w:tr>
      <w:tr w:rsidR="00230992" w:rsidRPr="004B42DF" w:rsidTr="00230992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992" w:rsidRPr="004B42DF" w:rsidRDefault="00230992" w:rsidP="001873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Tekuće donacije u kulturi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92" w:rsidRPr="00230992" w:rsidRDefault="00230992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230992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39.000,00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92" w:rsidRPr="004B42DF" w:rsidRDefault="00230992" w:rsidP="001873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92" w:rsidRPr="004B42DF" w:rsidRDefault="00230992" w:rsidP="001873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230992" w:rsidRPr="00230992" w:rsidTr="00230992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230992" w:rsidRPr="00230992" w:rsidRDefault="00230992" w:rsidP="0018732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230992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Usluga Bibliobusa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230992" w:rsidRPr="00230992" w:rsidRDefault="00230992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930,00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230992" w:rsidRPr="00230992" w:rsidRDefault="00230992" w:rsidP="002309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230992" w:rsidRPr="00230992" w:rsidRDefault="00230992" w:rsidP="002309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1.000,00</w:t>
            </w:r>
          </w:p>
        </w:tc>
      </w:tr>
      <w:tr w:rsidR="00230992" w:rsidRPr="004B42DF" w:rsidTr="00230992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992" w:rsidRPr="004B42DF" w:rsidRDefault="00230992" w:rsidP="001873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Bibliobus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92" w:rsidRPr="00230992" w:rsidRDefault="00230992" w:rsidP="002309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930,00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92" w:rsidRPr="004B42DF" w:rsidRDefault="00230992" w:rsidP="001873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992" w:rsidRPr="004B42DF" w:rsidRDefault="00230992" w:rsidP="001873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Aktivnost: Službe rekreacije i sporta 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34.509,00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Tekuće donacije u sportu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27.873,00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Kapitalne donacije-obnova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Čarde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6.636,00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Pomoć vjerskoj zajednici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1.726,00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Tekuće donacije Crkvi +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karitasu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1.726,00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Predškolski odgoj DV "BREGUNICA"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143.190,00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147.000,00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150.900,00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Plaće u dječjem vrtiću Bregunica</w:t>
            </w:r>
            <w:r w:rsidR="002309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, </w:t>
            </w:r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Ostali rashodi za zaposlene-</w:t>
            </w:r>
            <w:proofErr w:type="spellStart"/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božičnica</w:t>
            </w:r>
            <w:proofErr w:type="spellEnd"/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 regres, dar za dijete</w:t>
            </w:r>
            <w:r w:rsidR="002309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, </w:t>
            </w:r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Doprinosi na plaće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230992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109.949,00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Troškoi</w:t>
            </w:r>
            <w:proofErr w:type="spellEnd"/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 prijevoza, službena putovanja, dnevnice, tečajevi, seminari</w:t>
            </w:r>
            <w:r w:rsidR="002309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, </w:t>
            </w:r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Troškovi materijal za </w:t>
            </w:r>
            <w:proofErr w:type="spellStart"/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čiščenje</w:t>
            </w:r>
            <w:proofErr w:type="spellEnd"/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 i higijena, namirnica, </w:t>
            </w:r>
            <w:proofErr w:type="spellStart"/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el.energije</w:t>
            </w:r>
            <w:proofErr w:type="spellEnd"/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, plina, sitnog inventara, službena odjeća, uredskog materijala i ostalog materijala za redovno poslovanje</w:t>
            </w:r>
            <w:r w:rsidR="00230992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, </w:t>
            </w:r>
            <w:r w:rsidR="00230992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Troškovi telefona, interneta, komunalne usluge, laboratorijske usluge, održavanje zgrade, opreme, intelektualne usluge</w:t>
            </w:r>
            <w:r w:rsidR="0018732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, </w:t>
            </w:r>
            <w:r w:rsidR="00187326"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Troškovi reprezentacije, premije osiguranja za zgradu vrtića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32.531,00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Troškovi banke i platnog prometa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710,00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Osnovno obrazovanje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29.863,00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25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Sufinanciranje nabave radnih bilježnica i prehrane u školama</w:t>
            </w:r>
            <w:r w:rsidR="0018732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sufinanciranje škole plivanja, „Sigurno u prometu“, isplate prema zamolbama škola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29.863,00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187326" w:rsidRPr="00187326" w:rsidTr="0018732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187326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Aktivnost: Nagrade uspješnim učenicima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187326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664,00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187326" w:rsidRDefault="00187326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500,00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187326" w:rsidRDefault="00187326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500,00</w:t>
            </w:r>
          </w:p>
        </w:tc>
      </w:tr>
      <w:tr w:rsidR="00187326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Nagrade uspješnim učenicima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664,00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lastRenderedPageBreak/>
              <w:t xml:space="preserve">Aktivnost: </w:t>
            </w:r>
            <w:r w:rsidR="001873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Troškovi prijevoza 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srednjoškolcima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7.964,00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14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14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</w:t>
            </w:r>
            <w:r w:rsidR="0018732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ufinanciranje prijevoza za </w:t>
            </w: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srednjoškolce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7.964,00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187326" w:rsidRPr="00187326" w:rsidTr="0018732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187326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Troškovi prijevoza studentima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187326" w:rsidRDefault="00187326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5.973,00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187326" w:rsidRDefault="00187326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187326" w:rsidRDefault="00187326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hr-HR"/>
              </w:rPr>
              <w:t>6.000,00</w:t>
            </w:r>
          </w:p>
        </w:tc>
      </w:tr>
      <w:tr w:rsidR="00187326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ufinanciranje prijevoza za </w:t>
            </w: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studente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Default="00187326" w:rsidP="001873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5.973,00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</w:p>
        </w:tc>
      </w:tr>
      <w:tr w:rsidR="00187326" w:rsidRPr="004B42DF" w:rsidTr="0018732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Buđenje ispod ceste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2.000,00</w:t>
            </w:r>
          </w:p>
        </w:tc>
      </w:tr>
      <w:tr w:rsidR="00187326" w:rsidRPr="00187326" w:rsidTr="00187326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326" w:rsidRPr="00187326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Bušenje ispod ceste za priključak na vodu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187326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187326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187326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Aktivnost: </w:t>
            </w:r>
            <w:proofErr w:type="spellStart"/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Gerontoprogram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5.309,00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Sufinanciranje </w:t>
            </w:r>
            <w:proofErr w:type="spellStart"/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gerontoprograma</w:t>
            </w:r>
            <w:proofErr w:type="spellEnd"/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5.309,00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69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Projekt</w:t>
            </w:r>
            <w:r w:rsidR="001873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 zaželi "Brižne žene Podravske III</w:t>
            </w: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"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30.421,00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31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30.000,00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1873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Plaće</w:t>
            </w:r>
            <w:r w:rsidR="00187326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+ doprinosi na plaće 3 djelatnice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29.758,00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Troškovi obrazovanja i prijevoza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663,00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28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</w:t>
            </w:r>
            <w:r w:rsidR="001873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: Održavanje javnih površina i rušenje kuća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6.636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7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187326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87326"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Održavanje javnih površina i rušenje kuća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5.000,00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Aktivnost: Darovi </w:t>
            </w:r>
            <w:r w:rsidR="001873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za novorođenčad</w:t>
            </w:r>
          </w:p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1.990,00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D</w:t>
            </w:r>
            <w:r w:rsidR="008D4DC3"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arovi za novorođenčad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1.990,00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187326" w:rsidRPr="004B42DF" w:rsidTr="0012398E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187326" w:rsidRPr="004B42DF" w:rsidRDefault="00187326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Poklon paketi Sveti Nikola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</w:tcPr>
          <w:p w:rsidR="00187326" w:rsidRPr="004B42DF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2.500,00</w:t>
            </w:r>
          </w:p>
        </w:tc>
      </w:tr>
      <w:tr w:rsidR="00187326" w:rsidRPr="0012398E" w:rsidTr="00187326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7326" w:rsidRPr="0012398E" w:rsidRDefault="0012398E" w:rsidP="008D4DC3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  <w:r w:rsidRPr="0012398E"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Poklon paketi Sveti Nikola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12398E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  <w:r w:rsidRPr="0012398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  <w:t>2.655,00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12398E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326" w:rsidRPr="0012398E" w:rsidRDefault="00187326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N</w:t>
            </w:r>
            <w:r w:rsidR="008D4DC3"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aknade umirovljenicima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3.982,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4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Božićnica </w:t>
            </w:r>
            <w:r w:rsidR="0012398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i </w:t>
            </w:r>
            <w:proofErr w:type="spellStart"/>
            <w:r w:rsidR="0012398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uskrsnice</w:t>
            </w:r>
            <w:proofErr w:type="spellEnd"/>
            <w:r w:rsidR="0012398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umirovljenicima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3.982,00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525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1239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 xml:space="preserve">Aktivnost: </w:t>
            </w:r>
            <w:r w:rsidR="0012398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Pomoć obiteljima za kupnju i adaptaciju kuće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26.545,00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27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25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.000,00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12398E" w:rsidRDefault="0012398E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12398E"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  <w:t>Pomoć obiteljima za kupnju i adaptaciju kuće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26.545,00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Donacije Crvenom križu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877,00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5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Tekuće donacije</w:t>
            </w:r>
            <w:r w:rsidR="0012398E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 sufinanciranje nabave dostavnog vozila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877,00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DCDB" w:fill="FCD5B5"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hr-HR"/>
              </w:rPr>
              <w:t>Aktivnost: Donacije fizičkim osobama i ostale donacije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664,00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DCDB" w:fill="FCD5B5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1.00</w:t>
            </w:r>
            <w:r w:rsidR="008D4DC3" w:rsidRPr="004B42D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hr-HR"/>
              </w:rPr>
              <w:t>0,00</w:t>
            </w:r>
          </w:p>
        </w:tc>
      </w:tr>
      <w:tr w:rsidR="008D4DC3" w:rsidRPr="004B42DF" w:rsidTr="00290DF0">
        <w:trPr>
          <w:trHeight w:val="300"/>
        </w:trPr>
        <w:tc>
          <w:tcPr>
            <w:tcW w:w="4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2398E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Ostale donacije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12398E" w:rsidP="001239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664,00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DC3" w:rsidRPr="004B42DF" w:rsidRDefault="008D4DC3" w:rsidP="008D4D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B42DF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 </w:t>
            </w:r>
          </w:p>
        </w:tc>
      </w:tr>
    </w:tbl>
    <w:p w:rsidR="00595EC8" w:rsidRPr="004B42DF" w:rsidRDefault="00595EC8" w:rsidP="00356148">
      <w:pPr>
        <w:rPr>
          <w:rFonts w:ascii="Arial" w:hAnsi="Arial" w:cs="Arial"/>
          <w:b/>
        </w:rPr>
      </w:pPr>
    </w:p>
    <w:p w:rsidR="00AE2FDE" w:rsidRPr="009C363D" w:rsidRDefault="00AE2FDE" w:rsidP="009C363D">
      <w:pPr>
        <w:rPr>
          <w:rFonts w:ascii="Arial" w:hAnsi="Arial" w:cs="Arial"/>
        </w:rPr>
      </w:pPr>
      <w:r w:rsidRPr="009C363D">
        <w:rPr>
          <w:rFonts w:ascii="Arial" w:hAnsi="Arial" w:cs="Arial"/>
        </w:rPr>
        <w:t>VIŠAK  PRIHODA - Višak prihoda nad rashodi</w:t>
      </w:r>
      <w:r w:rsidR="0012398E">
        <w:rPr>
          <w:rFonts w:ascii="Arial" w:hAnsi="Arial" w:cs="Arial"/>
        </w:rPr>
        <w:t>ma u iznosu 321.853,00 EUR</w:t>
      </w:r>
      <w:r w:rsidRPr="009C363D">
        <w:rPr>
          <w:rFonts w:ascii="Arial" w:hAnsi="Arial" w:cs="Arial"/>
        </w:rPr>
        <w:t xml:space="preserve"> utrošit će se na troškove u ovoj godini. </w:t>
      </w:r>
    </w:p>
    <w:p w:rsidR="00AE2FDE" w:rsidRPr="00C808DF" w:rsidRDefault="00AE2FDE" w:rsidP="00C808DF">
      <w:pPr>
        <w:rPr>
          <w:rFonts w:ascii="Arial" w:hAnsi="Arial" w:cs="Arial"/>
          <w:b/>
        </w:rPr>
      </w:pPr>
      <w:r w:rsidRPr="00C808DF">
        <w:rPr>
          <w:rFonts w:ascii="Arial" w:hAnsi="Arial" w:cs="Arial"/>
        </w:rPr>
        <w:t xml:space="preserve">RAČUN FINANCIRANJA U računu financiranja iskazana su financijska sredstva od primljenih kreditnih sredstava i financijska sredstva koja se odnose na otplatu glavnice primljenih kredita. </w:t>
      </w:r>
    </w:p>
    <w:p w:rsidR="00595EC8" w:rsidRPr="00C808DF" w:rsidRDefault="005F663B" w:rsidP="00C808DF">
      <w:pPr>
        <w:rPr>
          <w:rFonts w:ascii="Arial" w:hAnsi="Arial" w:cs="Arial"/>
          <w:b/>
        </w:rPr>
      </w:pPr>
      <w:r>
        <w:rPr>
          <w:rFonts w:ascii="Arial" w:hAnsi="Arial" w:cs="Arial"/>
        </w:rPr>
        <w:t>PROJEKCIJE PRORAČUNA ZA 2024. I 2025</w:t>
      </w:r>
      <w:r w:rsidR="00AE2FDE" w:rsidRPr="00C808DF">
        <w:rPr>
          <w:rFonts w:ascii="Arial" w:hAnsi="Arial" w:cs="Arial"/>
        </w:rPr>
        <w:t>. GODINU Projekcije Proračuna izrađuju se z</w:t>
      </w:r>
      <w:r>
        <w:rPr>
          <w:rFonts w:ascii="Arial" w:hAnsi="Arial" w:cs="Arial"/>
        </w:rPr>
        <w:t>a sljedeće dvije godine, za 2024. i 2025</w:t>
      </w:r>
      <w:r w:rsidR="00AE2FDE" w:rsidRPr="00C808DF">
        <w:rPr>
          <w:rFonts w:ascii="Arial" w:hAnsi="Arial" w:cs="Arial"/>
        </w:rPr>
        <w:t>. godinu i u njima su sadržana planirana sredstva prema očekivanim ostvarenjima proračunskih prihoda i proračunskih rashoda.</w:t>
      </w:r>
    </w:p>
    <w:p w:rsidR="00630776" w:rsidRPr="004B42DF" w:rsidRDefault="00630776" w:rsidP="00CA2EB5">
      <w:pPr>
        <w:spacing w:line="360" w:lineRule="auto"/>
        <w:jc w:val="both"/>
        <w:rPr>
          <w:rFonts w:ascii="Arial" w:hAnsi="Arial" w:cs="Arial"/>
          <w:color w:val="000000"/>
          <w:shd w:val="clear" w:color="auto" w:fill="F9F9F9"/>
        </w:rPr>
      </w:pPr>
      <w:r w:rsidRPr="004B42DF">
        <w:rPr>
          <w:rFonts w:ascii="Arial" w:hAnsi="Arial" w:cs="Arial"/>
          <w:color w:val="000000"/>
          <w:shd w:val="clear" w:color="auto" w:fill="F9F9F9"/>
        </w:rPr>
        <w:lastRenderedPageBreak/>
        <w:t>Nadam se da ćete kroz Proračun u malom saznati više o mogućnostima i obvezama financiranja iz općinskog proračuna te da možemo zajedno kroz Vaše prijedloge, ali i kritike, usmjeriti proračunska sredstva na dobrobit svih mještana naše općine.</w:t>
      </w:r>
    </w:p>
    <w:p w:rsidR="00630776" w:rsidRPr="004B42DF" w:rsidRDefault="00630776" w:rsidP="00CA2EB5">
      <w:pPr>
        <w:spacing w:line="360" w:lineRule="auto"/>
        <w:jc w:val="both"/>
        <w:rPr>
          <w:rFonts w:ascii="Arial" w:hAnsi="Arial" w:cs="Arial"/>
          <w:color w:val="000000"/>
          <w:shd w:val="clear" w:color="auto" w:fill="F9F9F9"/>
        </w:rPr>
      </w:pPr>
    </w:p>
    <w:p w:rsidR="00630776" w:rsidRPr="004B42DF" w:rsidRDefault="00630776" w:rsidP="00CE0804">
      <w:pPr>
        <w:spacing w:line="360" w:lineRule="auto"/>
        <w:jc w:val="right"/>
        <w:rPr>
          <w:rFonts w:ascii="Arial" w:hAnsi="Arial" w:cs="Arial"/>
          <w:color w:val="000000"/>
          <w:shd w:val="clear" w:color="auto" w:fill="F9F9F9"/>
        </w:rPr>
      </w:pPr>
      <w:r w:rsidRPr="004B42DF">
        <w:rPr>
          <w:rFonts w:ascii="Arial" w:hAnsi="Arial" w:cs="Arial"/>
          <w:color w:val="000000"/>
          <w:shd w:val="clear" w:color="auto" w:fill="F9F9F9"/>
        </w:rPr>
        <w:t>Općinski načelnik:</w:t>
      </w:r>
    </w:p>
    <w:p w:rsidR="00CA2EB5" w:rsidRPr="004B42DF" w:rsidRDefault="00AE2FDE" w:rsidP="00AE2FDE">
      <w:pPr>
        <w:spacing w:line="360" w:lineRule="auto"/>
        <w:jc w:val="right"/>
        <w:rPr>
          <w:rFonts w:ascii="Arial" w:eastAsia="Times New Roman" w:hAnsi="Arial" w:cs="Arial"/>
          <w:lang w:eastAsia="hr-HR"/>
        </w:rPr>
      </w:pPr>
      <w:r w:rsidRPr="004B42DF">
        <w:rPr>
          <w:rFonts w:ascii="Arial" w:hAnsi="Arial" w:cs="Arial"/>
          <w:color w:val="000000"/>
          <w:shd w:val="clear" w:color="auto" w:fill="F9F9F9"/>
        </w:rPr>
        <w:t xml:space="preserve">Mirko </w:t>
      </w:r>
      <w:proofErr w:type="spellStart"/>
      <w:r w:rsidRPr="004B42DF">
        <w:rPr>
          <w:rFonts w:ascii="Arial" w:hAnsi="Arial" w:cs="Arial"/>
          <w:color w:val="000000"/>
          <w:shd w:val="clear" w:color="auto" w:fill="F9F9F9"/>
        </w:rPr>
        <w:t>Remetović</w:t>
      </w:r>
      <w:proofErr w:type="spellEnd"/>
    </w:p>
    <w:p w:rsidR="00CA2EB5" w:rsidRPr="004B42DF" w:rsidRDefault="00CA2EB5" w:rsidP="008030EC">
      <w:pPr>
        <w:spacing w:line="360" w:lineRule="auto"/>
        <w:jc w:val="both"/>
        <w:rPr>
          <w:rFonts w:ascii="Arial" w:hAnsi="Arial" w:cs="Arial"/>
        </w:rPr>
      </w:pPr>
    </w:p>
    <w:p w:rsidR="000F2945" w:rsidRPr="004B42DF" w:rsidRDefault="000F2945" w:rsidP="00AE2FDE">
      <w:pPr>
        <w:pStyle w:val="Odlomakpopisa"/>
        <w:ind w:left="1003"/>
        <w:rPr>
          <w:rFonts w:ascii="Arial" w:hAnsi="Arial" w:cs="Arial"/>
        </w:rPr>
      </w:pPr>
    </w:p>
    <w:sectPr w:rsidR="000F2945" w:rsidRPr="004B4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8319A"/>
    <w:multiLevelType w:val="hybridMultilevel"/>
    <w:tmpl w:val="0A44567E"/>
    <w:lvl w:ilvl="0" w:tplc="B4C44A4C">
      <w:start w:val="1"/>
      <w:numFmt w:val="upperRoman"/>
      <w:lvlText w:val="%1."/>
      <w:lvlJc w:val="left"/>
      <w:pPr>
        <w:ind w:left="1003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F474B"/>
    <w:multiLevelType w:val="hybridMultilevel"/>
    <w:tmpl w:val="426C82B2"/>
    <w:lvl w:ilvl="0" w:tplc="3B64D2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52B48"/>
    <w:multiLevelType w:val="hybridMultilevel"/>
    <w:tmpl w:val="A752960C"/>
    <w:lvl w:ilvl="0" w:tplc="B2E224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B3406"/>
    <w:multiLevelType w:val="hybridMultilevel"/>
    <w:tmpl w:val="24F07FE8"/>
    <w:lvl w:ilvl="0" w:tplc="65EEF3D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960627F"/>
    <w:multiLevelType w:val="hybridMultilevel"/>
    <w:tmpl w:val="6A1AD6FC"/>
    <w:lvl w:ilvl="0" w:tplc="46C2E4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83579A"/>
    <w:multiLevelType w:val="hybridMultilevel"/>
    <w:tmpl w:val="27E4BE06"/>
    <w:lvl w:ilvl="0" w:tplc="7092328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B7"/>
    <w:rsid w:val="00017DD3"/>
    <w:rsid w:val="00033B7F"/>
    <w:rsid w:val="000473DA"/>
    <w:rsid w:val="000F2945"/>
    <w:rsid w:val="00102A43"/>
    <w:rsid w:val="0012398E"/>
    <w:rsid w:val="00164C0C"/>
    <w:rsid w:val="001817E3"/>
    <w:rsid w:val="00187326"/>
    <w:rsid w:val="001A30B1"/>
    <w:rsid w:val="00223312"/>
    <w:rsid w:val="00230992"/>
    <w:rsid w:val="00271B4B"/>
    <w:rsid w:val="00290DF0"/>
    <w:rsid w:val="002B25AF"/>
    <w:rsid w:val="002C18F3"/>
    <w:rsid w:val="0032657D"/>
    <w:rsid w:val="00356076"/>
    <w:rsid w:val="00356148"/>
    <w:rsid w:val="003D1BC8"/>
    <w:rsid w:val="003D5A49"/>
    <w:rsid w:val="003F2ADE"/>
    <w:rsid w:val="00402397"/>
    <w:rsid w:val="00453D59"/>
    <w:rsid w:val="004B42DF"/>
    <w:rsid w:val="004D5997"/>
    <w:rsid w:val="005406B0"/>
    <w:rsid w:val="00595EC8"/>
    <w:rsid w:val="005972C5"/>
    <w:rsid w:val="005B08AD"/>
    <w:rsid w:val="005F663B"/>
    <w:rsid w:val="00630776"/>
    <w:rsid w:val="00633D63"/>
    <w:rsid w:val="006B5716"/>
    <w:rsid w:val="00792D36"/>
    <w:rsid w:val="007B12B7"/>
    <w:rsid w:val="007F6839"/>
    <w:rsid w:val="008030EC"/>
    <w:rsid w:val="008121A8"/>
    <w:rsid w:val="00864D62"/>
    <w:rsid w:val="0087245F"/>
    <w:rsid w:val="008D4DC3"/>
    <w:rsid w:val="008F733E"/>
    <w:rsid w:val="00904D2B"/>
    <w:rsid w:val="00980AC0"/>
    <w:rsid w:val="009842BF"/>
    <w:rsid w:val="009B0C62"/>
    <w:rsid w:val="009C0F38"/>
    <w:rsid w:val="009C363D"/>
    <w:rsid w:val="00A326E6"/>
    <w:rsid w:val="00A556F2"/>
    <w:rsid w:val="00A73984"/>
    <w:rsid w:val="00A85B74"/>
    <w:rsid w:val="00AC457C"/>
    <w:rsid w:val="00AD423C"/>
    <w:rsid w:val="00AD63A6"/>
    <w:rsid w:val="00AE2FDE"/>
    <w:rsid w:val="00B73D7D"/>
    <w:rsid w:val="00B968D1"/>
    <w:rsid w:val="00BE0C83"/>
    <w:rsid w:val="00C44E1A"/>
    <w:rsid w:val="00C5158A"/>
    <w:rsid w:val="00C63740"/>
    <w:rsid w:val="00C808DF"/>
    <w:rsid w:val="00CA2EB5"/>
    <w:rsid w:val="00CE0804"/>
    <w:rsid w:val="00CE650C"/>
    <w:rsid w:val="00D52AB2"/>
    <w:rsid w:val="00DB18F7"/>
    <w:rsid w:val="00DC5212"/>
    <w:rsid w:val="00E35463"/>
    <w:rsid w:val="00E604BE"/>
    <w:rsid w:val="00E755FE"/>
    <w:rsid w:val="00F03922"/>
    <w:rsid w:val="00FD3BD4"/>
    <w:rsid w:val="00FE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4FE3"/>
  <w15:chartTrackingRefBased/>
  <w15:docId w15:val="{EF0EB0FF-3E3D-4199-B0D1-1D6244FA1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B12B7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1817E3"/>
    <w:pPr>
      <w:spacing w:after="0" w:line="240" w:lineRule="auto"/>
    </w:pPr>
  </w:style>
  <w:style w:type="character" w:styleId="HTML-navod">
    <w:name w:val="HTML Cite"/>
    <w:basedOn w:val="Zadanifontodlomka"/>
    <w:uiPriority w:val="99"/>
    <w:semiHidden/>
    <w:unhideWhenUsed/>
    <w:rsid w:val="001817E3"/>
    <w:rPr>
      <w:i/>
      <w:i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53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53D59"/>
    <w:rPr>
      <w:rFonts w:ascii="Segoe UI" w:hAnsi="Segoe UI" w:cs="Segoe UI"/>
      <w:sz w:val="18"/>
      <w:szCs w:val="18"/>
    </w:rPr>
  </w:style>
  <w:style w:type="numbering" w:customStyle="1" w:styleId="Bezpopisa1">
    <w:name w:val="Bez popisa1"/>
    <w:next w:val="Bezpopisa"/>
    <w:uiPriority w:val="99"/>
    <w:semiHidden/>
    <w:unhideWhenUsed/>
    <w:rsid w:val="00356076"/>
  </w:style>
  <w:style w:type="character" w:styleId="SlijeenaHiperveza">
    <w:name w:val="FollowedHyperlink"/>
    <w:basedOn w:val="Zadanifontodlomka"/>
    <w:uiPriority w:val="99"/>
    <w:semiHidden/>
    <w:unhideWhenUsed/>
    <w:rsid w:val="00356076"/>
    <w:rPr>
      <w:color w:val="800080"/>
      <w:u w:val="single"/>
    </w:rPr>
  </w:style>
  <w:style w:type="paragraph" w:customStyle="1" w:styleId="msonormal0">
    <w:name w:val="msonormal"/>
    <w:basedOn w:val="Normal"/>
    <w:rsid w:val="00356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5">
    <w:name w:val="xl65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66">
    <w:name w:val="xl66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67">
    <w:name w:val="xl67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68">
    <w:name w:val="xl68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69">
    <w:name w:val="xl69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70">
    <w:name w:val="xl70"/>
    <w:basedOn w:val="Normal"/>
    <w:rsid w:val="0035607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71">
    <w:name w:val="xl71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3D69B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72">
    <w:name w:val="xl72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D9D9D9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73">
    <w:name w:val="xl73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5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5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75">
    <w:name w:val="xl75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76">
    <w:name w:val="xl76"/>
    <w:basedOn w:val="Normal"/>
    <w:rsid w:val="0035607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77">
    <w:name w:val="xl77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9">
    <w:name w:val="xl79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80">
    <w:name w:val="xl80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5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82">
    <w:name w:val="xl82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5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83">
    <w:name w:val="xl83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84">
    <w:name w:val="xl84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5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85">
    <w:name w:val="xl85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86">
    <w:name w:val="xl86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87">
    <w:name w:val="xl87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88">
    <w:name w:val="xl88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89">
    <w:name w:val="xl89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5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92">
    <w:name w:val="xl92"/>
    <w:basedOn w:val="Normal"/>
    <w:rsid w:val="0035607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538DD5"/>
      <w:sz w:val="20"/>
      <w:szCs w:val="20"/>
      <w:lang w:eastAsia="hr-HR"/>
    </w:rPr>
  </w:style>
  <w:style w:type="paragraph" w:customStyle="1" w:styleId="xl93">
    <w:name w:val="xl93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95">
    <w:name w:val="xl95"/>
    <w:basedOn w:val="Normal"/>
    <w:rsid w:val="0035607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96">
    <w:name w:val="xl96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97">
    <w:name w:val="xl97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98">
    <w:name w:val="xl98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99">
    <w:name w:val="xl99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100">
    <w:name w:val="xl100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101">
    <w:name w:val="xl101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356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4">
    <w:name w:val="xl104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105">
    <w:name w:val="xl105"/>
    <w:basedOn w:val="Normal"/>
    <w:rsid w:val="003560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06">
    <w:name w:val="xl106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107">
    <w:name w:val="xl107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109">
    <w:name w:val="xl109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10">
    <w:name w:val="xl110"/>
    <w:basedOn w:val="Normal"/>
    <w:rsid w:val="00356076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11">
    <w:name w:val="xl111"/>
    <w:basedOn w:val="Normal"/>
    <w:rsid w:val="00356076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112">
    <w:name w:val="xl112"/>
    <w:basedOn w:val="Normal"/>
    <w:rsid w:val="00356076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113">
    <w:name w:val="xl113"/>
    <w:basedOn w:val="Normal"/>
    <w:rsid w:val="00356076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538DD5"/>
      <w:sz w:val="20"/>
      <w:szCs w:val="20"/>
      <w:lang w:eastAsia="hr-HR"/>
    </w:rPr>
  </w:style>
  <w:style w:type="paragraph" w:customStyle="1" w:styleId="xl114">
    <w:name w:val="xl114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3D69B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15">
    <w:name w:val="xl115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16">
    <w:name w:val="xl116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3D69B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21">
    <w:name w:val="xl121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22">
    <w:name w:val="xl122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23">
    <w:name w:val="xl123"/>
    <w:basedOn w:val="Normal"/>
    <w:rsid w:val="003560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24">
    <w:name w:val="xl124"/>
    <w:basedOn w:val="Normal"/>
    <w:rsid w:val="003560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125">
    <w:name w:val="xl125"/>
    <w:basedOn w:val="Normal"/>
    <w:rsid w:val="003560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5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26">
    <w:name w:val="xl126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27">
    <w:name w:val="xl127"/>
    <w:basedOn w:val="Normal"/>
    <w:rsid w:val="003560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28">
    <w:name w:val="xl128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129">
    <w:name w:val="xl129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30">
    <w:name w:val="xl130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31">
    <w:name w:val="xl131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DCDB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32">
    <w:name w:val="xl132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33">
    <w:name w:val="xl133"/>
    <w:basedOn w:val="Normal"/>
    <w:rsid w:val="003560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34">
    <w:name w:val="xl134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35">
    <w:name w:val="xl135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136">
    <w:name w:val="xl136"/>
    <w:basedOn w:val="Normal"/>
    <w:rsid w:val="0035607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37">
    <w:name w:val="xl137"/>
    <w:basedOn w:val="Normal"/>
    <w:rsid w:val="0035607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138">
    <w:name w:val="xl138"/>
    <w:basedOn w:val="Normal"/>
    <w:rsid w:val="0035607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139">
    <w:name w:val="xl139"/>
    <w:basedOn w:val="Normal"/>
    <w:rsid w:val="0035607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hr-HR"/>
    </w:rPr>
  </w:style>
  <w:style w:type="paragraph" w:customStyle="1" w:styleId="xl140">
    <w:name w:val="xl140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141">
    <w:name w:val="xl141"/>
    <w:basedOn w:val="Normal"/>
    <w:rsid w:val="0035607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42">
    <w:name w:val="xl142"/>
    <w:basedOn w:val="Normal"/>
    <w:rsid w:val="003560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customStyle="1" w:styleId="xl143">
    <w:name w:val="xl143"/>
    <w:basedOn w:val="Normal"/>
    <w:rsid w:val="0035607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144">
    <w:name w:val="xl144"/>
    <w:basedOn w:val="Normal"/>
    <w:rsid w:val="003560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9C0F38"/>
    <w:pPr>
      <w:ind w:left="720"/>
      <w:contextualSpacing/>
    </w:pPr>
  </w:style>
  <w:style w:type="character" w:customStyle="1" w:styleId="UnresolvedMention">
    <w:name w:val="Unresolved Mention"/>
    <w:basedOn w:val="Zadanifontodlomka"/>
    <w:uiPriority w:val="99"/>
    <w:semiHidden/>
    <w:unhideWhenUsed/>
    <w:rsid w:val="00AE2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3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9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4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48E1E-0D58-4480-8831-65ACC3FA7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11</Pages>
  <Words>3067</Words>
  <Characters>17482</Characters>
  <Application>Microsoft Office Word</Application>
  <DocSecurity>0</DocSecurity>
  <Lines>145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Opcina Novo Virje</cp:lastModifiedBy>
  <cp:revision>11</cp:revision>
  <cp:lastPrinted>2022-11-15T11:46:00Z</cp:lastPrinted>
  <dcterms:created xsi:type="dcterms:W3CDTF">2021-12-07T13:03:00Z</dcterms:created>
  <dcterms:modified xsi:type="dcterms:W3CDTF">2022-12-12T10:35:00Z</dcterms:modified>
</cp:coreProperties>
</file>